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B3" w:rsidRPr="00A167DB" w:rsidRDefault="003972CA" w:rsidP="005408B3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  <w:r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 xml:space="preserve">Fiat Professional, nuevo socio de GASNAM </w:t>
      </w:r>
    </w:p>
    <w:p w:rsidR="005408B3" w:rsidRPr="005408B3" w:rsidRDefault="005408B3" w:rsidP="00BD1A0B">
      <w:pPr>
        <w:spacing w:line="360" w:lineRule="auto"/>
        <w:ind w:left="142"/>
        <w:jc w:val="center"/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</w:pPr>
    </w:p>
    <w:p w:rsidR="002F0B36" w:rsidRPr="00563EFB" w:rsidRDefault="003972CA" w:rsidP="00BD1A0B">
      <w:pPr>
        <w:pStyle w:val="Prrafodelista"/>
        <w:numPr>
          <w:ilvl w:val="0"/>
          <w:numId w:val="28"/>
        </w:numPr>
        <w:spacing w:line="360" w:lineRule="auto"/>
        <w:ind w:left="142" w:firstLine="0"/>
        <w:jc w:val="both"/>
        <w:rPr>
          <w:b/>
          <w:color w:val="000000" w:themeColor="text1"/>
        </w:rPr>
      </w:pPr>
      <w:bookmarkStart w:id="6" w:name="OLE_LINK5"/>
      <w:bookmarkStart w:id="7" w:name="OLE_LINK6"/>
      <w:bookmarkStart w:id="8" w:name="OLE_LINK3"/>
      <w:bookmarkStart w:id="9" w:name="OLE_LINK4"/>
      <w:bookmarkStart w:id="10" w:name="OLE_LINK12"/>
      <w:bookmarkStart w:id="11" w:name="OLE_LINK13"/>
      <w:bookmarkEnd w:id="0"/>
      <w:bookmarkEnd w:id="1"/>
      <w:bookmarkEnd w:id="2"/>
      <w:bookmarkEnd w:id="3"/>
      <w:bookmarkEnd w:id="4"/>
      <w:bookmarkEnd w:id="5"/>
      <w:r>
        <w:rPr>
          <w:rFonts w:asciiTheme="minorHAnsi" w:hAnsiTheme="minorHAnsi" w:cs="Tahoma"/>
          <w:b/>
          <w:color w:val="000000" w:themeColor="text1"/>
        </w:rPr>
        <w:t>Fiat Professional se convierte en socio oro de GASNAM</w:t>
      </w:r>
      <w:r w:rsidR="00563EFB">
        <w:rPr>
          <w:rFonts w:asciiTheme="minorHAnsi" w:hAnsiTheme="minorHAnsi" w:cs="Tahoma"/>
          <w:b/>
          <w:color w:val="000000" w:themeColor="text1"/>
        </w:rPr>
        <w:t>, entidad orientada a fomentar el uso del gas natural y gas renovable en la movilidad en la Península Ibérica.</w:t>
      </w:r>
    </w:p>
    <w:p w:rsidR="00563EFB" w:rsidRPr="005408B3" w:rsidRDefault="00563EFB" w:rsidP="00BD1A0B">
      <w:pPr>
        <w:pStyle w:val="Prrafodelista"/>
        <w:spacing w:line="360" w:lineRule="auto"/>
        <w:ind w:left="142"/>
        <w:jc w:val="both"/>
        <w:rPr>
          <w:b/>
          <w:color w:val="000000" w:themeColor="text1"/>
        </w:rPr>
      </w:pPr>
    </w:p>
    <w:p w:rsidR="005408B3" w:rsidRDefault="00134D90" w:rsidP="00BD1A0B">
      <w:pPr>
        <w:spacing w:line="360" w:lineRule="auto"/>
        <w:ind w:left="142"/>
        <w:jc w:val="both"/>
        <w:outlineLvl w:val="0"/>
        <w:rPr>
          <w:rFonts w:asciiTheme="minorHAnsi" w:hAnsiTheme="minorHAnsi" w:cstheme="minorHAnsi"/>
          <w:bCs/>
          <w:color w:val="000000" w:themeColor="text1"/>
        </w:rPr>
      </w:pPr>
      <w:r w:rsidRPr="005408B3">
        <w:rPr>
          <w:rFonts w:asciiTheme="minorHAnsi" w:hAnsiTheme="minorHAnsi" w:cstheme="minorHAnsi"/>
          <w:b/>
          <w:color w:val="000000" w:themeColor="text1"/>
        </w:rPr>
        <w:t xml:space="preserve">Alcalá de Henares, </w:t>
      </w:r>
      <w:r w:rsidR="00254064">
        <w:rPr>
          <w:rFonts w:asciiTheme="minorHAnsi" w:hAnsiTheme="minorHAnsi" w:cstheme="minorHAnsi"/>
          <w:b/>
          <w:color w:val="000000" w:themeColor="text1"/>
        </w:rPr>
        <w:t>1</w:t>
      </w:r>
      <w:r w:rsidR="003B3C7C" w:rsidRPr="005408B3">
        <w:rPr>
          <w:rFonts w:asciiTheme="minorHAnsi" w:hAnsiTheme="minorHAnsi" w:cstheme="minorHAnsi"/>
          <w:b/>
          <w:color w:val="000000" w:themeColor="text1"/>
        </w:rPr>
        <w:t xml:space="preserve"> de </w:t>
      </w:r>
      <w:r w:rsidR="00254064">
        <w:rPr>
          <w:rFonts w:asciiTheme="minorHAnsi" w:hAnsiTheme="minorHAnsi" w:cstheme="minorHAnsi"/>
          <w:b/>
          <w:color w:val="000000" w:themeColor="text1"/>
        </w:rPr>
        <w:t>octubre</w:t>
      </w:r>
      <w:r w:rsidR="00F347E2" w:rsidRPr="005408B3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5408B3">
        <w:rPr>
          <w:rFonts w:asciiTheme="minorHAnsi" w:hAnsiTheme="minorHAnsi" w:cstheme="minorHAnsi"/>
          <w:b/>
          <w:color w:val="000000" w:themeColor="text1"/>
        </w:rPr>
        <w:t>201</w:t>
      </w:r>
      <w:bookmarkEnd w:id="6"/>
      <w:bookmarkEnd w:id="7"/>
      <w:r w:rsidR="005009F7" w:rsidRPr="005408B3">
        <w:rPr>
          <w:rFonts w:asciiTheme="minorHAnsi" w:hAnsiTheme="minorHAnsi" w:cstheme="minorHAnsi"/>
          <w:b/>
          <w:color w:val="000000" w:themeColor="text1"/>
        </w:rPr>
        <w:t>8</w:t>
      </w:r>
      <w:r w:rsidRPr="005408B3">
        <w:rPr>
          <w:rFonts w:asciiTheme="minorHAnsi" w:hAnsiTheme="minorHAnsi" w:cstheme="minorHAnsi"/>
          <w:b/>
          <w:color w:val="000000" w:themeColor="text1"/>
        </w:rPr>
        <w:t>.-</w:t>
      </w:r>
      <w:r w:rsidRPr="005408B3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bookmarkEnd w:id="8"/>
      <w:bookmarkEnd w:id="9"/>
      <w:bookmarkEnd w:id="10"/>
      <w:bookmarkEnd w:id="11"/>
      <w:r w:rsidR="00563EFB" w:rsidRPr="00BD1A0B">
        <w:rPr>
          <w:rFonts w:asciiTheme="minorHAnsi" w:hAnsiTheme="minorHAnsi" w:cstheme="minorHAnsi"/>
          <w:bCs/>
          <w:color w:val="000000" w:themeColor="text1"/>
        </w:rPr>
        <w:t>Fiat Professional sigue consolidando su situación como uno de los actores relevantes en el sector del uso y aplicación del gas natural para la</w:t>
      </w:r>
      <w:r w:rsidR="00BD1A0B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563EFB" w:rsidRPr="00BD1A0B">
        <w:rPr>
          <w:rFonts w:asciiTheme="minorHAnsi" w:hAnsiTheme="minorHAnsi" w:cstheme="minorHAnsi"/>
          <w:bCs/>
          <w:color w:val="000000" w:themeColor="text1"/>
        </w:rPr>
        <w:t xml:space="preserve"> movilidad sostenible.</w:t>
      </w:r>
    </w:p>
    <w:p w:rsidR="00BD1A0B" w:rsidRDefault="00BD1A0B" w:rsidP="00BD1A0B">
      <w:pPr>
        <w:spacing w:line="360" w:lineRule="auto"/>
        <w:ind w:left="142"/>
        <w:jc w:val="both"/>
        <w:outlineLvl w:val="0"/>
        <w:rPr>
          <w:rFonts w:asciiTheme="minorHAnsi" w:hAnsiTheme="minorHAnsi" w:cstheme="minorHAnsi"/>
          <w:bCs/>
          <w:color w:val="000000" w:themeColor="text1"/>
        </w:rPr>
      </w:pPr>
    </w:p>
    <w:p w:rsidR="00BD1A0B" w:rsidRDefault="00BD1A0B" w:rsidP="00BD1A0B">
      <w:pPr>
        <w:spacing w:line="360" w:lineRule="auto"/>
        <w:ind w:left="142"/>
        <w:jc w:val="both"/>
        <w:outlineLvl w:val="0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Ahora, Fiat Professional entra dentro de la asociación ibérica GASNAM con la categoría de socio oro. Se trata de una entidad con más de </w:t>
      </w:r>
      <w:r w:rsidR="00B768B3">
        <w:rPr>
          <w:rFonts w:asciiTheme="minorHAnsi" w:hAnsiTheme="minorHAnsi" w:cstheme="minorHAnsi"/>
          <w:bCs/>
          <w:color w:val="000000" w:themeColor="text1"/>
        </w:rPr>
        <w:t>120</w:t>
      </w:r>
      <w:r>
        <w:rPr>
          <w:rFonts w:asciiTheme="minorHAnsi" w:hAnsiTheme="minorHAnsi" w:cstheme="minorHAnsi"/>
          <w:bCs/>
          <w:color w:val="000000" w:themeColor="text1"/>
        </w:rPr>
        <w:t xml:space="preserve"> miembros con el objetivo </w:t>
      </w:r>
      <w:r w:rsidRPr="00BD1A0B">
        <w:rPr>
          <w:rFonts w:asciiTheme="minorHAnsi" w:hAnsiTheme="minorHAnsi" w:cstheme="minorHAnsi"/>
          <w:bCs/>
          <w:color w:val="000000" w:themeColor="text1"/>
        </w:rPr>
        <w:t>de</w:t>
      </w:r>
      <w:r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BD1A0B">
        <w:rPr>
          <w:rFonts w:asciiTheme="minorHAnsi" w:hAnsiTheme="minorHAnsi" w:cstheme="minorHAnsi"/>
          <w:bCs/>
          <w:color w:val="000000" w:themeColor="text1"/>
        </w:rPr>
        <w:t>fomentar</w:t>
      </w:r>
      <w:r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BD1A0B">
        <w:rPr>
          <w:rFonts w:asciiTheme="minorHAnsi" w:hAnsiTheme="minorHAnsi" w:cstheme="minorHAnsi"/>
          <w:bCs/>
          <w:color w:val="000000" w:themeColor="text1"/>
        </w:rPr>
        <w:t>el</w:t>
      </w:r>
      <w:r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BD1A0B">
        <w:rPr>
          <w:rFonts w:asciiTheme="minorHAnsi" w:hAnsiTheme="minorHAnsi" w:cstheme="minorHAnsi"/>
          <w:bCs/>
          <w:color w:val="000000" w:themeColor="text1"/>
        </w:rPr>
        <w:t>uso</w:t>
      </w:r>
      <w:r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BD1A0B">
        <w:rPr>
          <w:rFonts w:asciiTheme="minorHAnsi" w:hAnsiTheme="minorHAnsi" w:cstheme="minorHAnsi"/>
          <w:bCs/>
          <w:color w:val="000000" w:themeColor="text1"/>
        </w:rPr>
        <w:t>del</w:t>
      </w:r>
      <w:r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BD1A0B">
        <w:rPr>
          <w:rFonts w:asciiTheme="minorHAnsi" w:hAnsiTheme="minorHAnsi" w:cstheme="minorHAnsi"/>
          <w:bCs/>
          <w:color w:val="000000" w:themeColor="text1"/>
        </w:rPr>
        <w:t>gas</w:t>
      </w:r>
      <w:r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BD1A0B">
        <w:rPr>
          <w:rFonts w:asciiTheme="minorHAnsi" w:hAnsiTheme="minorHAnsi" w:cstheme="minorHAnsi"/>
          <w:bCs/>
          <w:color w:val="000000" w:themeColor="text1"/>
        </w:rPr>
        <w:t>natural</w:t>
      </w:r>
      <w:r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BD1A0B">
        <w:rPr>
          <w:rFonts w:asciiTheme="minorHAnsi" w:hAnsiTheme="minorHAnsi" w:cstheme="minorHAnsi"/>
          <w:bCs/>
          <w:color w:val="000000" w:themeColor="text1"/>
        </w:rPr>
        <w:t>y</w:t>
      </w:r>
      <w:r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BD1A0B">
        <w:rPr>
          <w:rFonts w:asciiTheme="minorHAnsi" w:hAnsiTheme="minorHAnsi" w:cstheme="minorHAnsi"/>
          <w:bCs/>
          <w:color w:val="000000" w:themeColor="text1"/>
        </w:rPr>
        <w:t>el</w:t>
      </w:r>
      <w:r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BD1A0B">
        <w:rPr>
          <w:rFonts w:asciiTheme="minorHAnsi" w:hAnsiTheme="minorHAnsi" w:cstheme="minorHAnsi"/>
          <w:bCs/>
          <w:color w:val="000000" w:themeColor="text1"/>
        </w:rPr>
        <w:t>gas</w:t>
      </w:r>
      <w:r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BD1A0B">
        <w:rPr>
          <w:rFonts w:asciiTheme="minorHAnsi" w:hAnsiTheme="minorHAnsi" w:cstheme="minorHAnsi"/>
          <w:bCs/>
          <w:color w:val="000000" w:themeColor="text1"/>
        </w:rPr>
        <w:t>renovable</w:t>
      </w:r>
      <w:r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BD1A0B">
        <w:rPr>
          <w:rFonts w:asciiTheme="minorHAnsi" w:hAnsiTheme="minorHAnsi" w:cstheme="minorHAnsi"/>
          <w:bCs/>
          <w:color w:val="000000" w:themeColor="text1"/>
        </w:rPr>
        <w:t>en</w:t>
      </w:r>
      <w:r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BD1A0B">
        <w:rPr>
          <w:rFonts w:asciiTheme="minorHAnsi" w:hAnsiTheme="minorHAnsi" w:cstheme="minorHAnsi"/>
          <w:bCs/>
          <w:color w:val="000000" w:themeColor="text1"/>
        </w:rPr>
        <w:t>la</w:t>
      </w:r>
      <w:r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BD1A0B">
        <w:rPr>
          <w:rFonts w:asciiTheme="minorHAnsi" w:hAnsiTheme="minorHAnsi" w:cstheme="minorHAnsi"/>
          <w:bCs/>
          <w:color w:val="000000" w:themeColor="text1"/>
        </w:rPr>
        <w:t>movilidad,</w:t>
      </w:r>
      <w:r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BD1A0B">
        <w:rPr>
          <w:rFonts w:asciiTheme="minorHAnsi" w:hAnsiTheme="minorHAnsi" w:cstheme="minorHAnsi"/>
          <w:bCs/>
          <w:color w:val="000000" w:themeColor="text1"/>
        </w:rPr>
        <w:t>tanto</w:t>
      </w:r>
      <w:r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BD1A0B">
        <w:rPr>
          <w:rFonts w:asciiTheme="minorHAnsi" w:hAnsiTheme="minorHAnsi" w:cstheme="minorHAnsi"/>
          <w:bCs/>
          <w:color w:val="000000" w:themeColor="text1"/>
        </w:rPr>
        <w:t>terrestre</w:t>
      </w:r>
      <w:r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BD1A0B">
        <w:rPr>
          <w:rFonts w:asciiTheme="minorHAnsi" w:hAnsiTheme="minorHAnsi" w:cstheme="minorHAnsi"/>
          <w:bCs/>
          <w:color w:val="000000" w:themeColor="text1"/>
        </w:rPr>
        <w:t>como</w:t>
      </w:r>
      <w:r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BD1A0B">
        <w:rPr>
          <w:rFonts w:asciiTheme="minorHAnsi" w:hAnsiTheme="minorHAnsi" w:cstheme="minorHAnsi"/>
          <w:bCs/>
          <w:color w:val="000000" w:themeColor="text1"/>
        </w:rPr>
        <w:t>marítima,</w:t>
      </w:r>
      <w:r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B768B3">
        <w:rPr>
          <w:rFonts w:asciiTheme="minorHAnsi" w:hAnsiTheme="minorHAnsi" w:cstheme="minorHAnsi"/>
          <w:bCs/>
          <w:color w:val="000000" w:themeColor="text1"/>
        </w:rPr>
        <w:t xml:space="preserve">en </w:t>
      </w:r>
      <w:r w:rsidRPr="00BD1A0B">
        <w:rPr>
          <w:rFonts w:asciiTheme="minorHAnsi" w:hAnsiTheme="minorHAnsi" w:cstheme="minorHAnsi"/>
          <w:bCs/>
          <w:color w:val="000000" w:themeColor="text1"/>
        </w:rPr>
        <w:t>la</w:t>
      </w:r>
      <w:r>
        <w:rPr>
          <w:rFonts w:asciiTheme="minorHAnsi" w:hAnsiTheme="minorHAnsi" w:cstheme="minorHAnsi"/>
          <w:bCs/>
          <w:color w:val="000000" w:themeColor="text1"/>
        </w:rPr>
        <w:t xml:space="preserve"> P</w:t>
      </w:r>
      <w:r w:rsidRPr="00BD1A0B">
        <w:rPr>
          <w:rFonts w:asciiTheme="minorHAnsi" w:hAnsiTheme="minorHAnsi" w:cstheme="minorHAnsi"/>
          <w:bCs/>
          <w:color w:val="000000" w:themeColor="text1"/>
        </w:rPr>
        <w:t>enínsula</w:t>
      </w:r>
      <w:r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BD1A0B">
        <w:rPr>
          <w:rFonts w:asciiTheme="minorHAnsi" w:hAnsiTheme="minorHAnsi" w:cstheme="minorHAnsi"/>
          <w:bCs/>
          <w:color w:val="000000" w:themeColor="text1"/>
        </w:rPr>
        <w:t>Ibérica.</w:t>
      </w:r>
    </w:p>
    <w:p w:rsidR="00BA0081" w:rsidRDefault="00BA0081" w:rsidP="00BD1A0B">
      <w:pPr>
        <w:spacing w:line="360" w:lineRule="auto"/>
        <w:ind w:left="142"/>
        <w:jc w:val="both"/>
        <w:outlineLvl w:val="0"/>
        <w:rPr>
          <w:rFonts w:asciiTheme="minorHAnsi" w:hAnsiTheme="minorHAnsi" w:cstheme="minorHAnsi"/>
          <w:bCs/>
          <w:color w:val="000000" w:themeColor="text1"/>
        </w:rPr>
      </w:pPr>
    </w:p>
    <w:p w:rsidR="00BD1A0B" w:rsidRDefault="00BA0081" w:rsidP="00BD1A0B">
      <w:pPr>
        <w:spacing w:line="360" w:lineRule="auto"/>
        <w:ind w:left="142"/>
        <w:jc w:val="both"/>
        <w:outlineLvl w:val="0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Un objetivo que se pretende alcanzar a través de la difusión, promoción y conocimiento de esta energía renovable a la sociedad y organismos responsables por su importancia en la calidad del aire</w:t>
      </w:r>
      <w:r w:rsidR="00B768B3">
        <w:rPr>
          <w:rFonts w:asciiTheme="minorHAnsi" w:hAnsiTheme="minorHAnsi" w:cstheme="minorHAnsi"/>
          <w:bCs/>
          <w:color w:val="000000" w:themeColor="text1"/>
        </w:rPr>
        <w:t xml:space="preserve"> y en la </w:t>
      </w:r>
      <w:proofErr w:type="spellStart"/>
      <w:r w:rsidR="00B768B3">
        <w:rPr>
          <w:rFonts w:asciiTheme="minorHAnsi" w:hAnsiTheme="minorHAnsi" w:cstheme="minorHAnsi"/>
          <w:bCs/>
          <w:color w:val="000000" w:themeColor="text1"/>
        </w:rPr>
        <w:t>descarbonización</w:t>
      </w:r>
      <w:proofErr w:type="spellEnd"/>
      <w:r w:rsidR="00B768B3">
        <w:rPr>
          <w:rFonts w:asciiTheme="minorHAnsi" w:hAnsiTheme="minorHAnsi" w:cstheme="minorHAnsi"/>
          <w:bCs/>
          <w:color w:val="000000" w:themeColor="text1"/>
        </w:rPr>
        <w:t xml:space="preserve"> del transporte</w:t>
      </w:r>
    </w:p>
    <w:p w:rsidR="00BA0081" w:rsidRDefault="00BA0081" w:rsidP="00BD1A0B">
      <w:pPr>
        <w:spacing w:line="360" w:lineRule="auto"/>
        <w:ind w:left="142"/>
        <w:jc w:val="both"/>
        <w:outlineLvl w:val="0"/>
        <w:rPr>
          <w:rFonts w:asciiTheme="minorHAnsi" w:hAnsiTheme="minorHAnsi" w:cstheme="minorHAnsi"/>
          <w:bCs/>
          <w:color w:val="000000" w:themeColor="text1"/>
        </w:rPr>
      </w:pPr>
    </w:p>
    <w:p w:rsidR="00563EFB" w:rsidRPr="005408B3" w:rsidRDefault="00BD1A0B" w:rsidP="00563EFB">
      <w:pPr>
        <w:spacing w:line="360" w:lineRule="auto"/>
        <w:ind w:left="142"/>
        <w:jc w:val="both"/>
        <w:outlineLvl w:val="0"/>
        <w:rPr>
          <w:rFonts w:asciiTheme="minorHAnsi" w:eastAsia="Calibri" w:hAnsiTheme="minorHAnsi" w:cstheme="minorHAnsi"/>
          <w:b/>
          <w:bCs/>
          <w:color w:val="000000" w:themeColor="text1"/>
          <w:lang w:eastAsia="es-ES_tradnl"/>
        </w:rPr>
      </w:pPr>
      <w:r>
        <w:rPr>
          <w:rFonts w:asciiTheme="minorHAnsi" w:hAnsiTheme="minorHAnsi" w:cstheme="minorHAnsi"/>
          <w:bCs/>
          <w:color w:val="000000" w:themeColor="text1"/>
        </w:rPr>
        <w:t>Con entidades procedentes del sector energético, transporte</w:t>
      </w:r>
      <w:r w:rsidR="00B768B3">
        <w:rPr>
          <w:rFonts w:asciiTheme="minorHAnsi" w:hAnsiTheme="minorHAnsi" w:cstheme="minorHAnsi"/>
          <w:bCs/>
          <w:color w:val="000000" w:themeColor="text1"/>
        </w:rPr>
        <w:t>, tecnología</w:t>
      </w:r>
      <w:bookmarkStart w:id="12" w:name="_GoBack"/>
      <w:bookmarkEnd w:id="12"/>
      <w:r>
        <w:rPr>
          <w:rFonts w:asciiTheme="minorHAnsi" w:hAnsiTheme="minorHAnsi" w:cstheme="minorHAnsi"/>
          <w:bCs/>
          <w:color w:val="000000" w:themeColor="text1"/>
        </w:rPr>
        <w:t xml:space="preserve"> e instituciones, la llegada de Fiat Professional a GASNAM dará un importante refuerzo a la asociación dentro del sector de la autom</w:t>
      </w:r>
      <w:r w:rsidR="00BA0081">
        <w:rPr>
          <w:rFonts w:asciiTheme="minorHAnsi" w:hAnsiTheme="minorHAnsi" w:cstheme="minorHAnsi"/>
          <w:bCs/>
          <w:color w:val="000000" w:themeColor="text1"/>
        </w:rPr>
        <w:t xml:space="preserve">oción. Todo ello gracias a que la marca italiana </w:t>
      </w:r>
      <w:r>
        <w:rPr>
          <w:rFonts w:asciiTheme="minorHAnsi" w:hAnsiTheme="minorHAnsi" w:cstheme="minorHAnsi"/>
          <w:bCs/>
          <w:color w:val="000000" w:themeColor="text1"/>
        </w:rPr>
        <w:t xml:space="preserve">está afianzada como un referente </w:t>
      </w:r>
      <w:r w:rsidR="00BA0081">
        <w:rPr>
          <w:rFonts w:asciiTheme="minorHAnsi" w:hAnsiTheme="minorHAnsi" w:cstheme="minorHAnsi"/>
          <w:bCs/>
          <w:color w:val="000000" w:themeColor="text1"/>
        </w:rPr>
        <w:t xml:space="preserve">dentro de esta categoría </w:t>
      </w:r>
      <w:r>
        <w:rPr>
          <w:rFonts w:asciiTheme="minorHAnsi" w:hAnsiTheme="minorHAnsi" w:cstheme="minorHAnsi"/>
          <w:bCs/>
          <w:color w:val="000000" w:themeColor="text1"/>
        </w:rPr>
        <w:t xml:space="preserve">gracias a </w:t>
      </w:r>
      <w:r w:rsidR="00A35E73">
        <w:rPr>
          <w:rFonts w:asciiTheme="minorHAnsi" w:hAnsiTheme="minorHAnsi" w:cstheme="minorHAnsi"/>
          <w:bCs/>
          <w:color w:val="000000" w:themeColor="text1"/>
        </w:rPr>
        <w:t>su amplia gama de</w:t>
      </w:r>
      <w:r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BA0081">
        <w:rPr>
          <w:rFonts w:asciiTheme="minorHAnsi" w:hAnsiTheme="minorHAnsi" w:cstheme="minorHAnsi"/>
          <w:bCs/>
          <w:color w:val="000000" w:themeColor="text1"/>
        </w:rPr>
        <w:t>vehículos</w:t>
      </w:r>
      <w:r>
        <w:rPr>
          <w:rFonts w:asciiTheme="minorHAnsi" w:hAnsiTheme="minorHAnsi" w:cstheme="minorHAnsi"/>
          <w:bCs/>
          <w:color w:val="000000" w:themeColor="text1"/>
        </w:rPr>
        <w:t xml:space="preserve"> híbrid</w:t>
      </w:r>
      <w:r w:rsidR="00BA0081">
        <w:rPr>
          <w:rFonts w:asciiTheme="minorHAnsi" w:hAnsiTheme="minorHAnsi" w:cstheme="minorHAnsi"/>
          <w:bCs/>
          <w:color w:val="000000" w:themeColor="text1"/>
        </w:rPr>
        <w:t>os de GNC, como</w:t>
      </w:r>
      <w:r w:rsidR="00A35E73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A35E73">
        <w:rPr>
          <w:rFonts w:asciiTheme="minorHAnsi" w:hAnsiTheme="minorHAnsi" w:cstheme="minorHAnsi"/>
          <w:bCs/>
          <w:color w:val="000000" w:themeColor="text1"/>
        </w:rPr>
        <w:t>Fiorino</w:t>
      </w:r>
      <w:proofErr w:type="spellEnd"/>
      <w:r w:rsidR="00A35E73">
        <w:rPr>
          <w:rFonts w:asciiTheme="minorHAnsi" w:hAnsiTheme="minorHAnsi" w:cstheme="minorHAnsi"/>
          <w:bCs/>
          <w:color w:val="000000" w:themeColor="text1"/>
        </w:rPr>
        <w:t xml:space="preserve">, </w:t>
      </w:r>
      <w:proofErr w:type="spellStart"/>
      <w:r w:rsidR="00A35E73">
        <w:rPr>
          <w:rFonts w:asciiTheme="minorHAnsi" w:hAnsiTheme="minorHAnsi" w:cstheme="minorHAnsi"/>
          <w:bCs/>
          <w:color w:val="000000" w:themeColor="text1"/>
        </w:rPr>
        <w:t>Qubo</w:t>
      </w:r>
      <w:proofErr w:type="spellEnd"/>
      <w:r w:rsidR="00A35E73">
        <w:rPr>
          <w:rFonts w:asciiTheme="minorHAnsi" w:hAnsiTheme="minorHAnsi" w:cstheme="minorHAnsi"/>
          <w:bCs/>
          <w:color w:val="000000" w:themeColor="text1"/>
        </w:rPr>
        <w:t>, Panda Van,</w:t>
      </w:r>
      <w:r w:rsidR="00BA0081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="00A35E73">
        <w:rPr>
          <w:rFonts w:asciiTheme="minorHAnsi" w:hAnsiTheme="minorHAnsi" w:cstheme="minorHAnsi"/>
          <w:bCs/>
          <w:color w:val="000000" w:themeColor="text1"/>
        </w:rPr>
        <w:t>Doblò</w:t>
      </w:r>
      <w:proofErr w:type="spellEnd"/>
      <w:r w:rsidR="00A35E73">
        <w:rPr>
          <w:rFonts w:asciiTheme="minorHAnsi" w:hAnsiTheme="minorHAnsi" w:cstheme="minorHAnsi"/>
          <w:bCs/>
          <w:color w:val="000000" w:themeColor="text1"/>
        </w:rPr>
        <w:t xml:space="preserve"> Panorama, </w:t>
      </w:r>
      <w:proofErr w:type="spellStart"/>
      <w:r w:rsidR="00BA0081">
        <w:rPr>
          <w:rFonts w:asciiTheme="minorHAnsi" w:hAnsiTheme="minorHAnsi" w:cstheme="minorHAnsi"/>
          <w:bCs/>
          <w:color w:val="000000" w:themeColor="text1"/>
        </w:rPr>
        <w:t>Doblò</w:t>
      </w:r>
      <w:proofErr w:type="spellEnd"/>
      <w:r w:rsidR="00A35E73">
        <w:rPr>
          <w:rFonts w:asciiTheme="minorHAnsi" w:hAnsiTheme="minorHAnsi" w:cstheme="minorHAnsi"/>
          <w:bCs/>
          <w:color w:val="000000" w:themeColor="text1"/>
        </w:rPr>
        <w:t xml:space="preserve"> Cargo </w:t>
      </w:r>
      <w:r w:rsidR="00BA0081">
        <w:rPr>
          <w:rFonts w:asciiTheme="minorHAnsi" w:hAnsiTheme="minorHAnsi" w:cstheme="minorHAnsi"/>
          <w:bCs/>
          <w:color w:val="000000" w:themeColor="text1"/>
        </w:rPr>
        <w:t xml:space="preserve">y Ducato, </w:t>
      </w:r>
      <w:r w:rsidR="00A35E73">
        <w:rPr>
          <w:rFonts w:asciiTheme="minorHAnsi" w:hAnsiTheme="minorHAnsi" w:cstheme="minorHAnsi"/>
          <w:bCs/>
          <w:color w:val="000000" w:themeColor="text1"/>
        </w:rPr>
        <w:t xml:space="preserve">siendo éstos últimos, </w:t>
      </w:r>
      <w:r w:rsidR="00BA0081">
        <w:rPr>
          <w:rFonts w:asciiTheme="minorHAnsi" w:hAnsiTheme="minorHAnsi" w:cstheme="minorHAnsi"/>
          <w:bCs/>
          <w:color w:val="000000" w:themeColor="text1"/>
        </w:rPr>
        <w:t>dos de los modelos con mayor éxito en sus respectivos segmentos por su versatilidad, fiabilidad, eficiencia y economía de uso.</w:t>
      </w:r>
    </w:p>
    <w:p w:rsidR="00371656" w:rsidRPr="005408B3" w:rsidRDefault="00371656" w:rsidP="005408B3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5009F7" w:rsidRDefault="005009F7" w:rsidP="00023377">
      <w:pPr>
        <w:spacing w:line="360" w:lineRule="auto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835196" w:rsidRPr="00AD27A1" w:rsidRDefault="00835196" w:rsidP="005009F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  <w:rPrChange w:id="13" w:author="Jose Armando Gomez" w:date="2018-10-01T09:56:00Z">
            <w:rPr>
              <w:rFonts w:ascii="Arial" w:hAnsi="Arial" w:cs="Arial"/>
              <w:b/>
              <w:bCs/>
              <w:color w:val="A6A6A6" w:themeColor="background1" w:themeShade="A6"/>
              <w:sz w:val="16"/>
              <w:szCs w:val="16"/>
              <w:u w:val="single"/>
              <w:lang w:eastAsia="it-IT"/>
            </w:rPr>
          </w:rPrChange>
        </w:rPr>
      </w:pPr>
      <w:r w:rsidRPr="00AD27A1"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  <w:rPrChange w:id="14" w:author="Jose Armando Gomez" w:date="2018-10-01T09:56:00Z">
            <w:rPr>
              <w:rFonts w:ascii="Arial" w:hAnsi="Arial" w:cs="Arial"/>
              <w:b/>
              <w:bCs/>
              <w:color w:val="A6A6A6" w:themeColor="background1" w:themeShade="A6"/>
              <w:sz w:val="16"/>
              <w:szCs w:val="16"/>
              <w:u w:val="single"/>
              <w:lang w:eastAsia="it-IT"/>
            </w:rPr>
          </w:rPrChange>
        </w:rPr>
        <w:t>Fiat Chrysler Automobiles Spain, S.A.</w:t>
      </w:r>
    </w:p>
    <w:p w:rsidR="00835196" w:rsidRDefault="00835196" w:rsidP="00114E4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835196" w:rsidRPr="00FF177B" w:rsidRDefault="00835196" w:rsidP="00114E4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3E4389" w:rsidRDefault="00835196" w:rsidP="003E4389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r w:rsidR="00A3653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l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: </w:t>
      </w:r>
      <w:hyperlink r:id="rId9" w:history="1">
        <w:r w:rsidR="003E4389" w:rsidRPr="00345F41">
          <w:rPr>
            <w:rStyle w:val="Hipervnculo"/>
            <w:rFonts w:ascii="Arial" w:hAnsi="Arial" w:cs="Arial"/>
            <w:b/>
            <w:bCs/>
            <w:sz w:val="16"/>
            <w:szCs w:val="16"/>
            <w:lang w:eastAsia="it-IT"/>
          </w:rPr>
          <w:t>fca@prensafcagroup.com</w:t>
        </w:r>
      </w:hyperlink>
    </w:p>
    <w:p w:rsidR="002615BB" w:rsidRPr="00835196" w:rsidRDefault="00835196" w:rsidP="003E4389">
      <w:pPr>
        <w:ind w:right="566"/>
        <w:jc w:val="both"/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</w:t>
      </w:r>
      <w:r w:rsidR="00AD6B8C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fiatprofessionalpress</w:t>
      </w: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835196" w:rsidSect="00C4385F">
      <w:headerReference w:type="default" r:id="rId10"/>
      <w:footerReference w:type="default" r:id="rId11"/>
      <w:pgSz w:w="11906" w:h="16838"/>
      <w:pgMar w:top="284" w:right="1700" w:bottom="568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5C7" w:rsidRDefault="008755C7" w:rsidP="0040727A">
      <w:r>
        <w:separator/>
      </w:r>
    </w:p>
  </w:endnote>
  <w:endnote w:type="continuationSeparator" w:id="0">
    <w:p w:rsidR="008755C7" w:rsidRDefault="008755C7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13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0421E" w:rsidRPr="0010421E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6147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10421E" w:rsidRPr="0010421E">
      <w:rPr>
        <w:noProof/>
        <w:lang w:val="en-US"/>
      </w:rPr>
      <w:pict>
        <v:shape id="Text Box 16" o:spid="_x0000_s6146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10421E" w:rsidRPr="0010421E">
      <w:rPr>
        <w:noProof/>
        <w:lang w:val="en-US"/>
      </w:rPr>
      <w:pict>
        <v:shape id="35 Cuadro de texto" o:spid="_x0000_s6145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MQUtOvhAAAACgEAAA8AAABkcnMvZG93bnJldi54&#10;bWxMj01PhDAQhu8m/odmTLwYtqyE/UCGjTF+JN5cdI23Lq1ApFNCu4D/3vGkx5l58s7z5rvZdmI0&#10;g28dISwXMQhDldMt1Qiv5UO0AeGDIq06Rwbh23jYFednucq0m+jFjPtQCw4hnymEJoQ+k9JXjbHK&#10;L1xviG+fbrAq8DjUUg9q4nDbyes4XkmrWuIPjerNXWOqr/3JInxc1e/Pfn58m5I06e+fxnJ90CXi&#10;5cV8ewMimDn8wfCrz+pQsNPRnUh70SFEy3SbMIuQpCkIJqJVwosjwnYdgyxy+b9C8QM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DEFLTr4QAAAAoBAAAPAAAAAAAAAAAAAAAAAPQEAABk&#10;cnMvZG93bnJldi54bWxQSwUGAAAAAAQABADzAAAAAgYAAAAA&#10;" fillcolor="white [3201]" stroked="f" strokeweight=".5pt"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5C7" w:rsidRDefault="008755C7" w:rsidP="0040727A">
      <w:r>
        <w:separator/>
      </w:r>
    </w:p>
  </w:footnote>
  <w:footnote w:type="continuationSeparator" w:id="0">
    <w:p w:rsidR="008755C7" w:rsidRDefault="008755C7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4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8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9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0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12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6CA6" w:rsidRDefault="00416CA6" w:rsidP="00AA6167">
    <w:pPr>
      <w:pStyle w:val="Encabezado"/>
      <w:jc w:val="center"/>
    </w:pPr>
  </w:p>
  <w:p w:rsidR="00416CA6" w:rsidRDefault="00416CA6" w:rsidP="00AA6167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1F1"/>
    <w:multiLevelType w:val="hybridMultilevel"/>
    <w:tmpl w:val="14B2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77EC2"/>
    <w:multiLevelType w:val="hybridMultilevel"/>
    <w:tmpl w:val="39527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C06E4"/>
    <w:multiLevelType w:val="multilevel"/>
    <w:tmpl w:val="EE4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BA54B1"/>
    <w:multiLevelType w:val="hybridMultilevel"/>
    <w:tmpl w:val="9692CB44"/>
    <w:lvl w:ilvl="0" w:tplc="993C249E">
      <w:start w:val="1"/>
      <w:numFmt w:val="bullet"/>
      <w:lvlText w:val="◍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41D2689C" w:tentative="1">
      <w:start w:val="1"/>
      <w:numFmt w:val="bullet"/>
      <w:lvlText w:val="◍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C36CAF7E" w:tentative="1">
      <w:start w:val="1"/>
      <w:numFmt w:val="bullet"/>
      <w:lvlText w:val="◍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1FD6D2A0" w:tentative="1">
      <w:start w:val="1"/>
      <w:numFmt w:val="bullet"/>
      <w:lvlText w:val="◍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E37CC2A4" w:tentative="1">
      <w:start w:val="1"/>
      <w:numFmt w:val="bullet"/>
      <w:lvlText w:val="◍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AE1C099E" w:tentative="1">
      <w:start w:val="1"/>
      <w:numFmt w:val="bullet"/>
      <w:lvlText w:val="◍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4C165886" w:tentative="1">
      <w:start w:val="1"/>
      <w:numFmt w:val="bullet"/>
      <w:lvlText w:val="◍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73DC2806" w:tentative="1">
      <w:start w:val="1"/>
      <w:numFmt w:val="bullet"/>
      <w:lvlText w:val="◍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DECE3782" w:tentative="1">
      <w:start w:val="1"/>
      <w:numFmt w:val="bullet"/>
      <w:lvlText w:val="◍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4">
    <w:nsid w:val="2E8852EB"/>
    <w:multiLevelType w:val="hybridMultilevel"/>
    <w:tmpl w:val="AC363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72752"/>
    <w:multiLevelType w:val="hybridMultilevel"/>
    <w:tmpl w:val="3924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B5327"/>
    <w:multiLevelType w:val="hybridMultilevel"/>
    <w:tmpl w:val="84AE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71C93"/>
    <w:multiLevelType w:val="hybridMultilevel"/>
    <w:tmpl w:val="D39C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C3A0F"/>
    <w:multiLevelType w:val="hybridMultilevel"/>
    <w:tmpl w:val="9FD2AE90"/>
    <w:lvl w:ilvl="0" w:tplc="27DEF3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E7E43"/>
    <w:multiLevelType w:val="hybridMultilevel"/>
    <w:tmpl w:val="6386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31B38"/>
    <w:multiLevelType w:val="hybridMultilevel"/>
    <w:tmpl w:val="DC66A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2F7F8F"/>
    <w:multiLevelType w:val="hybridMultilevel"/>
    <w:tmpl w:val="C40A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2C557B"/>
    <w:multiLevelType w:val="hybridMultilevel"/>
    <w:tmpl w:val="2CEC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C388F"/>
    <w:multiLevelType w:val="hybridMultilevel"/>
    <w:tmpl w:val="05F0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B28E8"/>
    <w:multiLevelType w:val="hybridMultilevel"/>
    <w:tmpl w:val="FD3C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7D613E"/>
    <w:multiLevelType w:val="hybridMultilevel"/>
    <w:tmpl w:val="5AD6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710F1AE7"/>
    <w:multiLevelType w:val="hybridMultilevel"/>
    <w:tmpl w:val="933AC0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A62378"/>
    <w:multiLevelType w:val="hybridMultilevel"/>
    <w:tmpl w:val="8AD47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B05EC8"/>
    <w:multiLevelType w:val="hybridMultilevel"/>
    <w:tmpl w:val="CB9A4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B70A8B"/>
    <w:multiLevelType w:val="hybridMultilevel"/>
    <w:tmpl w:val="5B649794"/>
    <w:lvl w:ilvl="0" w:tplc="974A5D8E">
      <w:numFmt w:val="bullet"/>
      <w:lvlText w:val=""/>
      <w:lvlJc w:val="left"/>
      <w:pPr>
        <w:ind w:left="2863" w:hanging="357"/>
      </w:pPr>
      <w:rPr>
        <w:rFonts w:ascii="Symbol" w:eastAsia="Symbol" w:hAnsi="Symbol" w:cs="Symbol" w:hint="default"/>
        <w:color w:val="A41F35"/>
        <w:w w:val="99"/>
        <w:sz w:val="22"/>
        <w:szCs w:val="22"/>
      </w:rPr>
    </w:lvl>
    <w:lvl w:ilvl="1" w:tplc="ADB0E3B6">
      <w:numFmt w:val="bullet"/>
      <w:lvlText w:val="•"/>
      <w:lvlJc w:val="left"/>
      <w:pPr>
        <w:ind w:left="3752" w:hanging="357"/>
      </w:pPr>
      <w:rPr>
        <w:rFonts w:hint="default"/>
      </w:rPr>
    </w:lvl>
    <w:lvl w:ilvl="2" w:tplc="3D52F9F4">
      <w:numFmt w:val="bullet"/>
      <w:lvlText w:val="•"/>
      <w:lvlJc w:val="left"/>
      <w:pPr>
        <w:ind w:left="4644" w:hanging="357"/>
      </w:pPr>
      <w:rPr>
        <w:rFonts w:hint="default"/>
      </w:rPr>
    </w:lvl>
    <w:lvl w:ilvl="3" w:tplc="D32CC404">
      <w:numFmt w:val="bullet"/>
      <w:lvlText w:val="•"/>
      <w:lvlJc w:val="left"/>
      <w:pPr>
        <w:ind w:left="5537" w:hanging="357"/>
      </w:pPr>
      <w:rPr>
        <w:rFonts w:hint="default"/>
      </w:rPr>
    </w:lvl>
    <w:lvl w:ilvl="4" w:tplc="6310F18C">
      <w:numFmt w:val="bullet"/>
      <w:lvlText w:val="•"/>
      <w:lvlJc w:val="left"/>
      <w:pPr>
        <w:ind w:left="6429" w:hanging="357"/>
      </w:pPr>
      <w:rPr>
        <w:rFonts w:hint="default"/>
      </w:rPr>
    </w:lvl>
    <w:lvl w:ilvl="5" w:tplc="22F0B616">
      <w:numFmt w:val="bullet"/>
      <w:lvlText w:val="•"/>
      <w:lvlJc w:val="left"/>
      <w:pPr>
        <w:ind w:left="7322" w:hanging="357"/>
      </w:pPr>
      <w:rPr>
        <w:rFonts w:hint="default"/>
      </w:rPr>
    </w:lvl>
    <w:lvl w:ilvl="6" w:tplc="E8A22650">
      <w:numFmt w:val="bullet"/>
      <w:lvlText w:val="•"/>
      <w:lvlJc w:val="left"/>
      <w:pPr>
        <w:ind w:left="8214" w:hanging="357"/>
      </w:pPr>
      <w:rPr>
        <w:rFonts w:hint="default"/>
      </w:rPr>
    </w:lvl>
    <w:lvl w:ilvl="7" w:tplc="0F10445E">
      <w:numFmt w:val="bullet"/>
      <w:lvlText w:val="•"/>
      <w:lvlJc w:val="left"/>
      <w:pPr>
        <w:ind w:left="9107" w:hanging="357"/>
      </w:pPr>
      <w:rPr>
        <w:rFonts w:hint="default"/>
      </w:rPr>
    </w:lvl>
    <w:lvl w:ilvl="8" w:tplc="55C28DA2">
      <w:numFmt w:val="bullet"/>
      <w:lvlText w:val="•"/>
      <w:lvlJc w:val="left"/>
      <w:pPr>
        <w:ind w:left="9999" w:hanging="357"/>
      </w:pPr>
      <w:rPr>
        <w:rFonts w:hint="default"/>
      </w:rPr>
    </w:lvl>
  </w:abstractNum>
  <w:abstractNum w:abstractNumId="27">
    <w:nsid w:val="7DAE4C59"/>
    <w:multiLevelType w:val="hybridMultilevel"/>
    <w:tmpl w:val="81D08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1"/>
  </w:num>
  <w:num w:numId="4">
    <w:abstractNumId w:val="14"/>
  </w:num>
  <w:num w:numId="5">
    <w:abstractNumId w:val="22"/>
  </w:num>
  <w:num w:numId="6">
    <w:abstractNumId w:val="28"/>
  </w:num>
  <w:num w:numId="7">
    <w:abstractNumId w:val="12"/>
  </w:num>
  <w:num w:numId="8">
    <w:abstractNumId w:val="19"/>
  </w:num>
  <w:num w:numId="9">
    <w:abstractNumId w:val="16"/>
  </w:num>
  <w:num w:numId="10">
    <w:abstractNumId w:val="2"/>
  </w:num>
  <w:num w:numId="11">
    <w:abstractNumId w:val="17"/>
  </w:num>
  <w:num w:numId="12">
    <w:abstractNumId w:val="26"/>
  </w:num>
  <w:num w:numId="13">
    <w:abstractNumId w:val="18"/>
  </w:num>
  <w:num w:numId="14">
    <w:abstractNumId w:val="8"/>
  </w:num>
  <w:num w:numId="15">
    <w:abstractNumId w:val="20"/>
  </w:num>
  <w:num w:numId="16">
    <w:abstractNumId w:val="9"/>
  </w:num>
  <w:num w:numId="17">
    <w:abstractNumId w:val="6"/>
  </w:num>
  <w:num w:numId="18">
    <w:abstractNumId w:val="23"/>
  </w:num>
  <w:num w:numId="19">
    <w:abstractNumId w:val="13"/>
  </w:num>
  <w:num w:numId="20">
    <w:abstractNumId w:val="0"/>
  </w:num>
  <w:num w:numId="21">
    <w:abstractNumId w:val="24"/>
  </w:num>
  <w:num w:numId="22">
    <w:abstractNumId w:val="10"/>
  </w:num>
  <w:num w:numId="23">
    <w:abstractNumId w:val="25"/>
  </w:num>
  <w:num w:numId="24">
    <w:abstractNumId w:val="4"/>
  </w:num>
  <w:num w:numId="25">
    <w:abstractNumId w:val="11"/>
  </w:num>
  <w:num w:numId="26">
    <w:abstractNumId w:val="1"/>
  </w:num>
  <w:num w:numId="27">
    <w:abstractNumId w:val="15"/>
  </w:num>
  <w:num w:numId="28">
    <w:abstractNumId w:val="27"/>
  </w:num>
  <w:num w:numId="2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ena Martinez">
    <w15:presenceInfo w15:providerId="None" w15:userId="Elena Martine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6D15"/>
    <w:rsid w:val="00015BB1"/>
    <w:rsid w:val="00020437"/>
    <w:rsid w:val="00020758"/>
    <w:rsid w:val="00023377"/>
    <w:rsid w:val="000259A3"/>
    <w:rsid w:val="00026D25"/>
    <w:rsid w:val="00037BBE"/>
    <w:rsid w:val="00040EE9"/>
    <w:rsid w:val="000410F9"/>
    <w:rsid w:val="00044A30"/>
    <w:rsid w:val="00045001"/>
    <w:rsid w:val="000471EE"/>
    <w:rsid w:val="00054D46"/>
    <w:rsid w:val="00063E9F"/>
    <w:rsid w:val="000754BA"/>
    <w:rsid w:val="00077098"/>
    <w:rsid w:val="0009674E"/>
    <w:rsid w:val="000A2C35"/>
    <w:rsid w:val="000A3505"/>
    <w:rsid w:val="000A41F0"/>
    <w:rsid w:val="000A7AA5"/>
    <w:rsid w:val="000B1160"/>
    <w:rsid w:val="000C4FF6"/>
    <w:rsid w:val="000C721D"/>
    <w:rsid w:val="000D5E04"/>
    <w:rsid w:val="000D61DA"/>
    <w:rsid w:val="000E5F35"/>
    <w:rsid w:val="000F1B1F"/>
    <w:rsid w:val="000F2A1F"/>
    <w:rsid w:val="0010421E"/>
    <w:rsid w:val="00104AC4"/>
    <w:rsid w:val="00106F8B"/>
    <w:rsid w:val="00114A23"/>
    <w:rsid w:val="00114E4D"/>
    <w:rsid w:val="00117539"/>
    <w:rsid w:val="001224F3"/>
    <w:rsid w:val="00127575"/>
    <w:rsid w:val="001326DF"/>
    <w:rsid w:val="00134D90"/>
    <w:rsid w:val="0014246C"/>
    <w:rsid w:val="00152E1F"/>
    <w:rsid w:val="00153F1B"/>
    <w:rsid w:val="00162CF2"/>
    <w:rsid w:val="001643D7"/>
    <w:rsid w:val="0016517C"/>
    <w:rsid w:val="00184608"/>
    <w:rsid w:val="00194B93"/>
    <w:rsid w:val="00196436"/>
    <w:rsid w:val="001A44E1"/>
    <w:rsid w:val="001B06DB"/>
    <w:rsid w:val="001B29A2"/>
    <w:rsid w:val="001B476D"/>
    <w:rsid w:val="001B7956"/>
    <w:rsid w:val="001C195B"/>
    <w:rsid w:val="001C655F"/>
    <w:rsid w:val="001E2146"/>
    <w:rsid w:val="001E6F08"/>
    <w:rsid w:val="001E72DE"/>
    <w:rsid w:val="001F43CC"/>
    <w:rsid w:val="002027F5"/>
    <w:rsid w:val="00203F6E"/>
    <w:rsid w:val="00217E0B"/>
    <w:rsid w:val="0022002D"/>
    <w:rsid w:val="002204D8"/>
    <w:rsid w:val="002261FD"/>
    <w:rsid w:val="00235E55"/>
    <w:rsid w:val="00242880"/>
    <w:rsid w:val="00243D71"/>
    <w:rsid w:val="002463D0"/>
    <w:rsid w:val="00250CD4"/>
    <w:rsid w:val="00254064"/>
    <w:rsid w:val="00256306"/>
    <w:rsid w:val="002579B2"/>
    <w:rsid w:val="002615BB"/>
    <w:rsid w:val="002632B2"/>
    <w:rsid w:val="0027228C"/>
    <w:rsid w:val="002723FD"/>
    <w:rsid w:val="00273FEE"/>
    <w:rsid w:val="00277BED"/>
    <w:rsid w:val="00281FBD"/>
    <w:rsid w:val="00283904"/>
    <w:rsid w:val="00290304"/>
    <w:rsid w:val="0029070A"/>
    <w:rsid w:val="00290B84"/>
    <w:rsid w:val="002A049E"/>
    <w:rsid w:val="002A2BA0"/>
    <w:rsid w:val="002C2B49"/>
    <w:rsid w:val="002C3F7E"/>
    <w:rsid w:val="002D2D98"/>
    <w:rsid w:val="002D3A3F"/>
    <w:rsid w:val="002D48CC"/>
    <w:rsid w:val="002D6459"/>
    <w:rsid w:val="002E0018"/>
    <w:rsid w:val="002E7B9B"/>
    <w:rsid w:val="002F0B36"/>
    <w:rsid w:val="002F21DC"/>
    <w:rsid w:val="002F4162"/>
    <w:rsid w:val="002F4A8D"/>
    <w:rsid w:val="002F608C"/>
    <w:rsid w:val="002F6F8A"/>
    <w:rsid w:val="002F7BA9"/>
    <w:rsid w:val="00301313"/>
    <w:rsid w:val="003060F3"/>
    <w:rsid w:val="003063C2"/>
    <w:rsid w:val="0031286D"/>
    <w:rsid w:val="00314605"/>
    <w:rsid w:val="00315619"/>
    <w:rsid w:val="003205CA"/>
    <w:rsid w:val="00333685"/>
    <w:rsid w:val="00335415"/>
    <w:rsid w:val="00336E14"/>
    <w:rsid w:val="0035202F"/>
    <w:rsid w:val="00360F01"/>
    <w:rsid w:val="00371656"/>
    <w:rsid w:val="00373D1C"/>
    <w:rsid w:val="003757E9"/>
    <w:rsid w:val="00377593"/>
    <w:rsid w:val="00382F65"/>
    <w:rsid w:val="0038707F"/>
    <w:rsid w:val="00391F2F"/>
    <w:rsid w:val="003972CA"/>
    <w:rsid w:val="003A5E2C"/>
    <w:rsid w:val="003B2FC2"/>
    <w:rsid w:val="003B3C7C"/>
    <w:rsid w:val="003B5E1C"/>
    <w:rsid w:val="003B604D"/>
    <w:rsid w:val="003C26F7"/>
    <w:rsid w:val="003D0012"/>
    <w:rsid w:val="003D00CD"/>
    <w:rsid w:val="003D0B65"/>
    <w:rsid w:val="003E33AC"/>
    <w:rsid w:val="003E4389"/>
    <w:rsid w:val="003F0BF3"/>
    <w:rsid w:val="003F32C4"/>
    <w:rsid w:val="003F6D89"/>
    <w:rsid w:val="003F7CF8"/>
    <w:rsid w:val="00400090"/>
    <w:rsid w:val="00402A02"/>
    <w:rsid w:val="00403455"/>
    <w:rsid w:val="0040727A"/>
    <w:rsid w:val="00407714"/>
    <w:rsid w:val="0041453A"/>
    <w:rsid w:val="00416CA6"/>
    <w:rsid w:val="00420296"/>
    <w:rsid w:val="00422377"/>
    <w:rsid w:val="004249C9"/>
    <w:rsid w:val="00424F1E"/>
    <w:rsid w:val="004257CE"/>
    <w:rsid w:val="00427A11"/>
    <w:rsid w:val="004339FC"/>
    <w:rsid w:val="00442286"/>
    <w:rsid w:val="00443D73"/>
    <w:rsid w:val="004527B9"/>
    <w:rsid w:val="00455008"/>
    <w:rsid w:val="00456F4F"/>
    <w:rsid w:val="004612E1"/>
    <w:rsid w:val="004623C4"/>
    <w:rsid w:val="00465FAA"/>
    <w:rsid w:val="00490AFD"/>
    <w:rsid w:val="00490E30"/>
    <w:rsid w:val="00494597"/>
    <w:rsid w:val="004947D2"/>
    <w:rsid w:val="004947E2"/>
    <w:rsid w:val="0049543E"/>
    <w:rsid w:val="00495FDB"/>
    <w:rsid w:val="004A382C"/>
    <w:rsid w:val="004B09B4"/>
    <w:rsid w:val="004B4360"/>
    <w:rsid w:val="004B4443"/>
    <w:rsid w:val="004C2471"/>
    <w:rsid w:val="004C4F44"/>
    <w:rsid w:val="004C70FB"/>
    <w:rsid w:val="004F406B"/>
    <w:rsid w:val="004F5277"/>
    <w:rsid w:val="005009F7"/>
    <w:rsid w:val="0050371F"/>
    <w:rsid w:val="00513EA9"/>
    <w:rsid w:val="0051517B"/>
    <w:rsid w:val="0052590C"/>
    <w:rsid w:val="00525BAE"/>
    <w:rsid w:val="005272E3"/>
    <w:rsid w:val="00532207"/>
    <w:rsid w:val="005322FE"/>
    <w:rsid w:val="00534CF0"/>
    <w:rsid w:val="005373C2"/>
    <w:rsid w:val="005408B3"/>
    <w:rsid w:val="00544BFF"/>
    <w:rsid w:val="0055058C"/>
    <w:rsid w:val="00550D68"/>
    <w:rsid w:val="00553001"/>
    <w:rsid w:val="005545F5"/>
    <w:rsid w:val="00555B39"/>
    <w:rsid w:val="0056206A"/>
    <w:rsid w:val="00562E81"/>
    <w:rsid w:val="00563EFB"/>
    <w:rsid w:val="0056752A"/>
    <w:rsid w:val="0057401A"/>
    <w:rsid w:val="005769CF"/>
    <w:rsid w:val="00585E6A"/>
    <w:rsid w:val="0058765E"/>
    <w:rsid w:val="00590E7F"/>
    <w:rsid w:val="005924D2"/>
    <w:rsid w:val="00596EAE"/>
    <w:rsid w:val="005977E3"/>
    <w:rsid w:val="005A3219"/>
    <w:rsid w:val="005C2CF7"/>
    <w:rsid w:val="005C5A6E"/>
    <w:rsid w:val="005C70FC"/>
    <w:rsid w:val="005D2601"/>
    <w:rsid w:val="005D712B"/>
    <w:rsid w:val="005E483E"/>
    <w:rsid w:val="005E5DFD"/>
    <w:rsid w:val="005E67E2"/>
    <w:rsid w:val="005E7925"/>
    <w:rsid w:val="005E7BB0"/>
    <w:rsid w:val="00607625"/>
    <w:rsid w:val="00610CCD"/>
    <w:rsid w:val="00612276"/>
    <w:rsid w:val="00616E95"/>
    <w:rsid w:val="006242B8"/>
    <w:rsid w:val="00635EA4"/>
    <w:rsid w:val="00640156"/>
    <w:rsid w:val="006453F7"/>
    <w:rsid w:val="0064566A"/>
    <w:rsid w:val="00645B4D"/>
    <w:rsid w:val="0065016B"/>
    <w:rsid w:val="0065720F"/>
    <w:rsid w:val="00657241"/>
    <w:rsid w:val="00660FD5"/>
    <w:rsid w:val="0067028C"/>
    <w:rsid w:val="0067275F"/>
    <w:rsid w:val="00672F28"/>
    <w:rsid w:val="00673531"/>
    <w:rsid w:val="00676F51"/>
    <w:rsid w:val="0069101F"/>
    <w:rsid w:val="006919CA"/>
    <w:rsid w:val="006A69E7"/>
    <w:rsid w:val="006C2E15"/>
    <w:rsid w:val="006D2246"/>
    <w:rsid w:val="006D25CE"/>
    <w:rsid w:val="006D764F"/>
    <w:rsid w:val="006E0884"/>
    <w:rsid w:val="006E2C65"/>
    <w:rsid w:val="006E44CA"/>
    <w:rsid w:val="006E5A8D"/>
    <w:rsid w:val="006F7DBF"/>
    <w:rsid w:val="00703B25"/>
    <w:rsid w:val="00704B41"/>
    <w:rsid w:val="00710AAC"/>
    <w:rsid w:val="00710E9A"/>
    <w:rsid w:val="00713879"/>
    <w:rsid w:val="00714232"/>
    <w:rsid w:val="0072760D"/>
    <w:rsid w:val="007337FD"/>
    <w:rsid w:val="00734DCA"/>
    <w:rsid w:val="00740753"/>
    <w:rsid w:val="00742856"/>
    <w:rsid w:val="00744DF2"/>
    <w:rsid w:val="00744F8A"/>
    <w:rsid w:val="00747D6E"/>
    <w:rsid w:val="007555AD"/>
    <w:rsid w:val="007820C2"/>
    <w:rsid w:val="007826F7"/>
    <w:rsid w:val="007841B9"/>
    <w:rsid w:val="007B2775"/>
    <w:rsid w:val="007B5012"/>
    <w:rsid w:val="007B7327"/>
    <w:rsid w:val="007C1E5E"/>
    <w:rsid w:val="007C22FB"/>
    <w:rsid w:val="007C4AA0"/>
    <w:rsid w:val="007C6CC6"/>
    <w:rsid w:val="007D1A34"/>
    <w:rsid w:val="007D228B"/>
    <w:rsid w:val="007D2808"/>
    <w:rsid w:val="007D2825"/>
    <w:rsid w:val="007D323C"/>
    <w:rsid w:val="007D4DCC"/>
    <w:rsid w:val="007E4B54"/>
    <w:rsid w:val="007F3B1B"/>
    <w:rsid w:val="007F42CE"/>
    <w:rsid w:val="007F6E15"/>
    <w:rsid w:val="0080593F"/>
    <w:rsid w:val="00807297"/>
    <w:rsid w:val="0081312D"/>
    <w:rsid w:val="0081366A"/>
    <w:rsid w:val="00814697"/>
    <w:rsid w:val="00826617"/>
    <w:rsid w:val="00834208"/>
    <w:rsid w:val="00834EB6"/>
    <w:rsid w:val="00835196"/>
    <w:rsid w:val="0084139F"/>
    <w:rsid w:val="008451BC"/>
    <w:rsid w:val="008524D7"/>
    <w:rsid w:val="00855C8E"/>
    <w:rsid w:val="0086473D"/>
    <w:rsid w:val="00870289"/>
    <w:rsid w:val="0087069C"/>
    <w:rsid w:val="00873252"/>
    <w:rsid w:val="008755C7"/>
    <w:rsid w:val="008756E7"/>
    <w:rsid w:val="0088159E"/>
    <w:rsid w:val="008A3630"/>
    <w:rsid w:val="008A6BE6"/>
    <w:rsid w:val="008A75DF"/>
    <w:rsid w:val="008B10E6"/>
    <w:rsid w:val="008B75A7"/>
    <w:rsid w:val="008C3235"/>
    <w:rsid w:val="008E3A84"/>
    <w:rsid w:val="008E77B1"/>
    <w:rsid w:val="008E7DF0"/>
    <w:rsid w:val="008F35CB"/>
    <w:rsid w:val="008F404C"/>
    <w:rsid w:val="008F5CC3"/>
    <w:rsid w:val="0091055B"/>
    <w:rsid w:val="00922A3A"/>
    <w:rsid w:val="00923D1E"/>
    <w:rsid w:val="009369E2"/>
    <w:rsid w:val="009405A3"/>
    <w:rsid w:val="00941B11"/>
    <w:rsid w:val="0094468C"/>
    <w:rsid w:val="00945214"/>
    <w:rsid w:val="00946D20"/>
    <w:rsid w:val="00954C6C"/>
    <w:rsid w:val="00955F44"/>
    <w:rsid w:val="00956F24"/>
    <w:rsid w:val="0096324D"/>
    <w:rsid w:val="00967FF0"/>
    <w:rsid w:val="00971E31"/>
    <w:rsid w:val="00985D9A"/>
    <w:rsid w:val="00990C8C"/>
    <w:rsid w:val="00991E7D"/>
    <w:rsid w:val="00992775"/>
    <w:rsid w:val="00993704"/>
    <w:rsid w:val="009A38A3"/>
    <w:rsid w:val="009C5EF6"/>
    <w:rsid w:val="009D58C7"/>
    <w:rsid w:val="009D58E4"/>
    <w:rsid w:val="009D5CDD"/>
    <w:rsid w:val="009D6C8A"/>
    <w:rsid w:val="009E6EC2"/>
    <w:rsid w:val="009F507C"/>
    <w:rsid w:val="00A00BAF"/>
    <w:rsid w:val="00A03237"/>
    <w:rsid w:val="00A0337E"/>
    <w:rsid w:val="00A06543"/>
    <w:rsid w:val="00A06678"/>
    <w:rsid w:val="00A07B09"/>
    <w:rsid w:val="00A115F8"/>
    <w:rsid w:val="00A14686"/>
    <w:rsid w:val="00A167DB"/>
    <w:rsid w:val="00A20EC4"/>
    <w:rsid w:val="00A227E2"/>
    <w:rsid w:val="00A23946"/>
    <w:rsid w:val="00A23C35"/>
    <w:rsid w:val="00A30C48"/>
    <w:rsid w:val="00A35E73"/>
    <w:rsid w:val="00A36534"/>
    <w:rsid w:val="00A57CDC"/>
    <w:rsid w:val="00A6010F"/>
    <w:rsid w:val="00A734A5"/>
    <w:rsid w:val="00A75A90"/>
    <w:rsid w:val="00A823DB"/>
    <w:rsid w:val="00A8649C"/>
    <w:rsid w:val="00A91968"/>
    <w:rsid w:val="00A97B8A"/>
    <w:rsid w:val="00AA1FB6"/>
    <w:rsid w:val="00AA2C47"/>
    <w:rsid w:val="00AA5EAD"/>
    <w:rsid w:val="00AA6167"/>
    <w:rsid w:val="00AB4910"/>
    <w:rsid w:val="00AB4F94"/>
    <w:rsid w:val="00AB7FF8"/>
    <w:rsid w:val="00AC34D9"/>
    <w:rsid w:val="00AC53AF"/>
    <w:rsid w:val="00AD27A1"/>
    <w:rsid w:val="00AD6B8C"/>
    <w:rsid w:val="00AE1780"/>
    <w:rsid w:val="00AE1896"/>
    <w:rsid w:val="00AE35CD"/>
    <w:rsid w:val="00AF436F"/>
    <w:rsid w:val="00B01527"/>
    <w:rsid w:val="00B2051F"/>
    <w:rsid w:val="00B21B70"/>
    <w:rsid w:val="00B23C3A"/>
    <w:rsid w:val="00B32CA2"/>
    <w:rsid w:val="00B461CD"/>
    <w:rsid w:val="00B65279"/>
    <w:rsid w:val="00B65DAF"/>
    <w:rsid w:val="00B663AD"/>
    <w:rsid w:val="00B757C3"/>
    <w:rsid w:val="00B768B3"/>
    <w:rsid w:val="00B815E4"/>
    <w:rsid w:val="00B829BE"/>
    <w:rsid w:val="00B839CB"/>
    <w:rsid w:val="00B92B43"/>
    <w:rsid w:val="00B97E59"/>
    <w:rsid w:val="00BA0081"/>
    <w:rsid w:val="00BB33D8"/>
    <w:rsid w:val="00BC3EBE"/>
    <w:rsid w:val="00BC6865"/>
    <w:rsid w:val="00BC688D"/>
    <w:rsid w:val="00BD1A0B"/>
    <w:rsid w:val="00BD66E1"/>
    <w:rsid w:val="00BD6C9E"/>
    <w:rsid w:val="00BE0212"/>
    <w:rsid w:val="00BF1C2D"/>
    <w:rsid w:val="00BF49AC"/>
    <w:rsid w:val="00BF5175"/>
    <w:rsid w:val="00C02E9A"/>
    <w:rsid w:val="00C05AB3"/>
    <w:rsid w:val="00C066F6"/>
    <w:rsid w:val="00C20E27"/>
    <w:rsid w:val="00C27AB9"/>
    <w:rsid w:val="00C31552"/>
    <w:rsid w:val="00C35CA8"/>
    <w:rsid w:val="00C42241"/>
    <w:rsid w:val="00C4385F"/>
    <w:rsid w:val="00C452B8"/>
    <w:rsid w:val="00C4539D"/>
    <w:rsid w:val="00C45970"/>
    <w:rsid w:val="00C50049"/>
    <w:rsid w:val="00C53F3B"/>
    <w:rsid w:val="00C6192F"/>
    <w:rsid w:val="00C637C9"/>
    <w:rsid w:val="00C63F47"/>
    <w:rsid w:val="00C7419D"/>
    <w:rsid w:val="00C82554"/>
    <w:rsid w:val="00C860AB"/>
    <w:rsid w:val="00C93276"/>
    <w:rsid w:val="00C940E3"/>
    <w:rsid w:val="00C95D15"/>
    <w:rsid w:val="00C97BA2"/>
    <w:rsid w:val="00CA1D8C"/>
    <w:rsid w:val="00CA462B"/>
    <w:rsid w:val="00CC6E32"/>
    <w:rsid w:val="00CD22C5"/>
    <w:rsid w:val="00CD48DB"/>
    <w:rsid w:val="00CE0698"/>
    <w:rsid w:val="00D01373"/>
    <w:rsid w:val="00D03D0C"/>
    <w:rsid w:val="00D1197E"/>
    <w:rsid w:val="00D23B01"/>
    <w:rsid w:val="00D27D3A"/>
    <w:rsid w:val="00D301E9"/>
    <w:rsid w:val="00D30759"/>
    <w:rsid w:val="00D41BCC"/>
    <w:rsid w:val="00D43FEE"/>
    <w:rsid w:val="00D46740"/>
    <w:rsid w:val="00D53F37"/>
    <w:rsid w:val="00D572B7"/>
    <w:rsid w:val="00D62C19"/>
    <w:rsid w:val="00D734E4"/>
    <w:rsid w:val="00D738C2"/>
    <w:rsid w:val="00D81C5D"/>
    <w:rsid w:val="00D85307"/>
    <w:rsid w:val="00D87FCA"/>
    <w:rsid w:val="00D91505"/>
    <w:rsid w:val="00D95639"/>
    <w:rsid w:val="00DA30CF"/>
    <w:rsid w:val="00DA36A4"/>
    <w:rsid w:val="00DA6A19"/>
    <w:rsid w:val="00DB2A8E"/>
    <w:rsid w:val="00DC362A"/>
    <w:rsid w:val="00DD14CE"/>
    <w:rsid w:val="00DE0392"/>
    <w:rsid w:val="00DE0773"/>
    <w:rsid w:val="00DF296F"/>
    <w:rsid w:val="00DF6B11"/>
    <w:rsid w:val="00E017CF"/>
    <w:rsid w:val="00E07ADD"/>
    <w:rsid w:val="00E07BE1"/>
    <w:rsid w:val="00E10222"/>
    <w:rsid w:val="00E106EB"/>
    <w:rsid w:val="00E13E1D"/>
    <w:rsid w:val="00E15541"/>
    <w:rsid w:val="00E15F02"/>
    <w:rsid w:val="00E32B37"/>
    <w:rsid w:val="00E37AD0"/>
    <w:rsid w:val="00E44FB8"/>
    <w:rsid w:val="00E46390"/>
    <w:rsid w:val="00E53D17"/>
    <w:rsid w:val="00E56199"/>
    <w:rsid w:val="00E567C0"/>
    <w:rsid w:val="00E613C8"/>
    <w:rsid w:val="00E64F6A"/>
    <w:rsid w:val="00E77030"/>
    <w:rsid w:val="00E87825"/>
    <w:rsid w:val="00E90694"/>
    <w:rsid w:val="00E91F05"/>
    <w:rsid w:val="00E92DBA"/>
    <w:rsid w:val="00E9544E"/>
    <w:rsid w:val="00EA2208"/>
    <w:rsid w:val="00EA35CE"/>
    <w:rsid w:val="00EB6979"/>
    <w:rsid w:val="00EC0B49"/>
    <w:rsid w:val="00EC15CA"/>
    <w:rsid w:val="00EC5F1D"/>
    <w:rsid w:val="00ED0ADD"/>
    <w:rsid w:val="00ED51C5"/>
    <w:rsid w:val="00EE1FAD"/>
    <w:rsid w:val="00EE2743"/>
    <w:rsid w:val="00EE2C27"/>
    <w:rsid w:val="00EF1CB0"/>
    <w:rsid w:val="00EF7248"/>
    <w:rsid w:val="00EF73A1"/>
    <w:rsid w:val="00F052A1"/>
    <w:rsid w:val="00F10B69"/>
    <w:rsid w:val="00F15F71"/>
    <w:rsid w:val="00F16DFB"/>
    <w:rsid w:val="00F217EB"/>
    <w:rsid w:val="00F267F3"/>
    <w:rsid w:val="00F347E2"/>
    <w:rsid w:val="00F41168"/>
    <w:rsid w:val="00F449FB"/>
    <w:rsid w:val="00F44D0D"/>
    <w:rsid w:val="00F47287"/>
    <w:rsid w:val="00F47782"/>
    <w:rsid w:val="00F55682"/>
    <w:rsid w:val="00F649F5"/>
    <w:rsid w:val="00F64D03"/>
    <w:rsid w:val="00F854AA"/>
    <w:rsid w:val="00F86434"/>
    <w:rsid w:val="00F9537E"/>
    <w:rsid w:val="00F969F3"/>
    <w:rsid w:val="00FB22BC"/>
    <w:rsid w:val="00FB2D1E"/>
    <w:rsid w:val="00FB34A8"/>
    <w:rsid w:val="00FC4BF8"/>
    <w:rsid w:val="00FC650C"/>
    <w:rsid w:val="00FC6525"/>
    <w:rsid w:val="00FD17DC"/>
    <w:rsid w:val="00FD4566"/>
    <w:rsid w:val="00FD63E8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  <w:style w:type="paragraph" w:customStyle="1" w:styleId="01INTROBOLD">
    <w:name w:val="01 INTRO BOLD"/>
    <w:basedOn w:val="Normal"/>
    <w:qFormat/>
    <w:rsid w:val="00672F28"/>
    <w:pPr>
      <w:spacing w:line="300" w:lineRule="exact"/>
      <w:jc w:val="both"/>
    </w:pPr>
    <w:rPr>
      <w:rFonts w:ascii="Arial" w:hAnsi="Arial" w:cs="Times New Roman"/>
      <w:b/>
      <w:color w:val="4F81BD" w:themeColor="accent1"/>
      <w:sz w:val="20"/>
      <w:szCs w:val="14"/>
      <w:lang w:eastAsia="it-IT" w:bidi="it-IT"/>
    </w:rPr>
  </w:style>
  <w:style w:type="paragraph" w:customStyle="1" w:styleId="01INTRO">
    <w:name w:val="01 INTRO"/>
    <w:basedOn w:val="01TEXT"/>
    <w:qFormat/>
    <w:rsid w:val="00672F28"/>
    <w:pPr>
      <w:spacing w:after="0" w:line="320" w:lineRule="exact"/>
      <w:jc w:val="both"/>
    </w:pPr>
    <w:rPr>
      <w:i/>
      <w:color w:val="4F81BD" w:themeColor="accent1"/>
      <w:sz w:val="22"/>
      <w:lang w:bidi="it-IT"/>
    </w:rPr>
  </w:style>
  <w:style w:type="paragraph" w:customStyle="1" w:styleId="stil1">
    <w:name w:val="stil1"/>
    <w:basedOn w:val="Normal"/>
    <w:rsid w:val="00443D73"/>
    <w:pPr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  <w:lang w:eastAsia="it-IT" w:bidi="it-IT"/>
    </w:rPr>
  </w:style>
  <w:style w:type="paragraph" w:customStyle="1" w:styleId="Testo">
    <w:name w:val="Testo"/>
    <w:basedOn w:val="Normal"/>
    <w:link w:val="TestoCarattere"/>
    <w:qFormat/>
    <w:rsid w:val="00443D73"/>
    <w:pPr>
      <w:widowControl w:val="0"/>
      <w:tabs>
        <w:tab w:val="left" w:pos="-6379"/>
        <w:tab w:val="left" w:pos="-1701"/>
        <w:tab w:val="left" w:pos="-1560"/>
        <w:tab w:val="left" w:pos="1134"/>
      </w:tabs>
      <w:suppressAutoHyphens/>
      <w:spacing w:after="120" w:line="100" w:lineRule="atLeast"/>
      <w:ind w:left="567" w:right="708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paragraph" w:customStyle="1" w:styleId="NormaleWeb1">
    <w:name w:val="Normale (Web)1"/>
    <w:basedOn w:val="Normal"/>
    <w:rsid w:val="00443D73"/>
    <w:pPr>
      <w:suppressAutoHyphens/>
      <w:spacing w:before="100" w:after="100" w:line="100" w:lineRule="atLeast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Rientro">
    <w:name w:val="Rientro"/>
    <w:basedOn w:val="Normal"/>
    <w:rsid w:val="00443D73"/>
    <w:pPr>
      <w:widowControl w:val="0"/>
      <w:tabs>
        <w:tab w:val="left" w:pos="-6379"/>
        <w:tab w:val="left" w:pos="-2268"/>
        <w:tab w:val="left" w:pos="-2127"/>
        <w:tab w:val="left" w:pos="-1985"/>
        <w:tab w:val="left" w:pos="-1701"/>
        <w:tab w:val="left" w:pos="-1560"/>
        <w:tab w:val="left" w:pos="1134"/>
      </w:tabs>
      <w:suppressAutoHyphens/>
      <w:spacing w:after="120" w:line="100" w:lineRule="atLeast"/>
      <w:ind w:left="1418" w:right="708" w:hanging="284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character" w:customStyle="1" w:styleId="TestoCarattere">
    <w:name w:val="Testo Carattere"/>
    <w:basedOn w:val="Fuentedeprrafopredeter"/>
    <w:link w:val="Testo"/>
    <w:locked/>
    <w:rsid w:val="00443D73"/>
    <w:rPr>
      <w:rFonts w:ascii="Calibri" w:eastAsia="?????? Pro W3" w:hAnsi="Calibri" w:cs="Times New Roman"/>
      <w:color w:val="000000"/>
      <w:kern w:val="1"/>
      <w:sz w:val="28"/>
      <w:szCs w:val="20"/>
      <w:lang w:eastAsia="it-IT" w:bidi="it-IT"/>
    </w:rPr>
  </w:style>
  <w:style w:type="character" w:styleId="Refdecomentario">
    <w:name w:val="annotation reference"/>
    <w:basedOn w:val="Fuentedeprrafopredeter"/>
    <w:uiPriority w:val="99"/>
    <w:semiHidden/>
    <w:unhideWhenUsed/>
    <w:rsid w:val="007D32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323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323C"/>
    <w:rPr>
      <w:rFonts w:ascii="Calibri" w:eastAsia="Times New Roman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32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323C"/>
    <w:rPr>
      <w:rFonts w:ascii="Calibri" w:eastAsia="Times New Roman" w:hAnsi="Calibri" w:cs="Calibri"/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7337FD"/>
    <w:rPr>
      <w:rFonts w:ascii="Consolas" w:eastAsiaTheme="minorHAnsi" w:hAnsi="Consolas" w:cstheme="minorBidi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337F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075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21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051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239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640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2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ca@prensafcagroup.com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0C34-9F8D-4E7D-8E9A-1A66E7311232}"/>
</file>

<file path=customXml/itemProps2.xml><?xml version="1.0" encoding="utf-8"?>
<ds:datastoreItem xmlns:ds="http://schemas.openxmlformats.org/officeDocument/2006/customXml" ds:itemID="{83F005CA-94EC-4E36-A311-2BC030F1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3</cp:revision>
  <cp:lastPrinted>2018-03-20T13:24:00Z</cp:lastPrinted>
  <dcterms:created xsi:type="dcterms:W3CDTF">2018-09-28T12:17:00Z</dcterms:created>
  <dcterms:modified xsi:type="dcterms:W3CDTF">2018-10-01T07:57:00Z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dc7c4c0e-a24d-409e-b3de-ab7e4e75e242</vt:lpwstr>
  </property>
  <property fmtid="{D5CDD505-2E9C-101B-9397-08002B2CF9AE}" pid="3" name="bjSaver">
    <vt:lpwstr>hciu87n3ZU/VOVOIPpWRVKxQii9FbOZN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F88901B,25/04/2017 11:21:48,GENERAL BUSINESS</vt:lpwstr>
  </property>
</Properties>
</file>