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11" w:rsidRDefault="005E7B87" w:rsidP="002D66CA">
      <w:pPr>
        <w:spacing w:line="360" w:lineRule="auto"/>
        <w:jc w:val="center"/>
        <w:rPr>
          <w:b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Fiat Fullback, el más efi</w:t>
      </w:r>
      <w:bookmarkStart w:id="6" w:name="_GoBack"/>
      <w:bookmarkEnd w:id="6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ciente de su categoría en el ALD </w:t>
      </w:r>
      <w:proofErr w:type="spellStart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Ecomotion</w:t>
      </w:r>
      <w:proofErr w:type="spellEnd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Tour</w:t>
      </w:r>
      <w:bookmarkStart w:id="7" w:name="OLE_LINK5"/>
      <w:bookmarkStart w:id="8" w:name="OLE_LINK6"/>
      <w:bookmarkStart w:id="9" w:name="OLE_LINK3"/>
      <w:bookmarkStart w:id="10" w:name="OLE_LINK4"/>
      <w:bookmarkStart w:id="11" w:name="OLE_LINK12"/>
      <w:bookmarkStart w:id="12" w:name="OLE_LINK13"/>
      <w:bookmarkEnd w:id="0"/>
      <w:bookmarkEnd w:id="1"/>
      <w:bookmarkEnd w:id="2"/>
      <w:bookmarkEnd w:id="3"/>
      <w:bookmarkEnd w:id="4"/>
      <w:bookmarkEnd w:id="5"/>
      <w:r w:rsidR="003A2AD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2018</w:t>
      </w:r>
    </w:p>
    <w:p w:rsidR="005E7B87" w:rsidRPr="005E7B87" w:rsidRDefault="005E7B87" w:rsidP="002D66CA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b/>
          <w:bCs/>
        </w:rPr>
        <w:t xml:space="preserve">El pick up de Fiat Professional se impone en la categoría SUV con emisiones de superiores a 135 gramos de CO2 /Km. </w:t>
      </w:r>
    </w:p>
    <w:p w:rsidR="002D66CA" w:rsidRDefault="00134D90" w:rsidP="005E7B87">
      <w:pPr>
        <w:spacing w:before="100" w:beforeAutospacing="1" w:after="100" w:afterAutospacing="1" w:line="360" w:lineRule="auto"/>
        <w:jc w:val="both"/>
      </w:pPr>
      <w:r w:rsidRPr="00023377">
        <w:rPr>
          <w:rFonts w:asciiTheme="minorHAnsi" w:hAnsiTheme="minorHAnsi" w:cstheme="minorHAnsi"/>
          <w:b/>
        </w:rPr>
        <w:t xml:space="preserve">Alcalá de Henares, </w:t>
      </w:r>
      <w:r w:rsidR="005E7B87">
        <w:rPr>
          <w:rFonts w:asciiTheme="minorHAnsi" w:hAnsiTheme="minorHAnsi" w:cstheme="minorHAnsi"/>
          <w:b/>
        </w:rPr>
        <w:t>21</w:t>
      </w:r>
      <w:r w:rsidR="00E64F6A" w:rsidRPr="00023377">
        <w:rPr>
          <w:rFonts w:asciiTheme="minorHAnsi" w:hAnsiTheme="minorHAnsi" w:cstheme="minorHAnsi"/>
          <w:b/>
        </w:rPr>
        <w:t xml:space="preserve"> </w:t>
      </w:r>
      <w:r w:rsidR="005C5A6E" w:rsidRPr="00023377">
        <w:rPr>
          <w:rFonts w:asciiTheme="minorHAnsi" w:hAnsiTheme="minorHAnsi" w:cstheme="minorHAnsi"/>
          <w:b/>
        </w:rPr>
        <w:t>de</w:t>
      </w:r>
      <w:r w:rsidR="002D66CA">
        <w:rPr>
          <w:rFonts w:asciiTheme="minorHAnsi" w:hAnsiTheme="minorHAnsi" w:cstheme="minorHAnsi"/>
          <w:b/>
        </w:rPr>
        <w:t xml:space="preserve"> junio</w:t>
      </w:r>
      <w:r w:rsidR="005C5A6E" w:rsidRPr="00023377">
        <w:rPr>
          <w:rFonts w:asciiTheme="minorHAnsi" w:hAnsiTheme="minorHAnsi" w:cstheme="minorHAnsi"/>
          <w:b/>
        </w:rPr>
        <w:t xml:space="preserve"> </w:t>
      </w:r>
      <w:r w:rsidRPr="00023377">
        <w:rPr>
          <w:rFonts w:asciiTheme="minorHAnsi" w:hAnsiTheme="minorHAnsi" w:cstheme="minorHAnsi"/>
          <w:b/>
        </w:rPr>
        <w:t>201</w:t>
      </w:r>
      <w:bookmarkEnd w:id="7"/>
      <w:bookmarkEnd w:id="8"/>
      <w:r w:rsidR="005009F7" w:rsidRPr="00023377">
        <w:rPr>
          <w:rFonts w:asciiTheme="minorHAnsi" w:hAnsiTheme="minorHAnsi" w:cstheme="minorHAnsi"/>
          <w:b/>
        </w:rPr>
        <w:t>8</w:t>
      </w:r>
      <w:r w:rsidRPr="00023377">
        <w:rPr>
          <w:rFonts w:asciiTheme="minorHAnsi" w:hAnsiTheme="minorHAnsi" w:cstheme="minorHAnsi"/>
          <w:b/>
        </w:rPr>
        <w:t>.-</w:t>
      </w:r>
      <w:r w:rsidRPr="00023377">
        <w:rPr>
          <w:rFonts w:asciiTheme="minorHAnsi" w:hAnsiTheme="minorHAnsi" w:cstheme="minorHAnsi"/>
          <w:b/>
          <w:bCs/>
        </w:rPr>
        <w:t xml:space="preserve"> </w:t>
      </w:r>
      <w:bookmarkEnd w:id="9"/>
      <w:bookmarkEnd w:id="10"/>
      <w:bookmarkEnd w:id="11"/>
      <w:bookmarkEnd w:id="12"/>
      <w:r w:rsidR="005E7B87">
        <w:t xml:space="preserve">El Fiat Fullback se ha impuesto en la categoría de SUV con emisiones superiores a 135 gramos de CO2/km en la undécima edición del ALD </w:t>
      </w:r>
      <w:proofErr w:type="spellStart"/>
      <w:r w:rsidR="005E7B87">
        <w:t>Ecomotion</w:t>
      </w:r>
      <w:proofErr w:type="spellEnd"/>
      <w:r w:rsidR="005E7B87">
        <w:t xml:space="preserve"> Tour. </w:t>
      </w:r>
    </w:p>
    <w:p w:rsidR="005E7B87" w:rsidRDefault="005E7B87" w:rsidP="005E7B87">
      <w:pPr>
        <w:spacing w:line="360" w:lineRule="auto"/>
        <w:jc w:val="both"/>
      </w:pPr>
      <w:r>
        <w:t xml:space="preserve">Se trata de una prueba de conducción en la que el objetivo de los participantes es consumir lo menos posible a lo largo de un recorrido de diferentes etapas. Este año, tuvo lugar entre los días 7 y 8 de junio </w:t>
      </w:r>
      <w:r w:rsidRPr="005E7B87">
        <w:t>a lo largo de más de 500 km en una ruta entre las poblacione</w:t>
      </w:r>
      <w:r w:rsidR="003A2AD4">
        <w:t>s de Leganés (Madrid), Sigüenza</w:t>
      </w:r>
      <w:r w:rsidRPr="005E7B87">
        <w:t xml:space="preserve"> (Guadalajara) y San Sebastián de los Reyes (Madrid). El itinerario, que incluía autovías, calzadas convencionales de un carril y carreteras en población, ha enfrentado a un total de 19 marcas de fabricantes y 27 vehículos pilotados por un representante de la marca y un periodista especializado en motor.</w:t>
      </w:r>
    </w:p>
    <w:p w:rsidR="005E7B87" w:rsidRDefault="005E7B87" w:rsidP="005E7B87">
      <w:pPr>
        <w:spacing w:line="360" w:lineRule="auto"/>
        <w:jc w:val="both"/>
      </w:pPr>
    </w:p>
    <w:p w:rsidR="00C1313F" w:rsidRPr="005E7B87" w:rsidRDefault="005E7B87" w:rsidP="005E7B87">
      <w:pPr>
        <w:spacing w:line="360" w:lineRule="auto"/>
        <w:jc w:val="both"/>
      </w:pPr>
      <w:r>
        <w:t>Con esta importante victoria, el Fiat Fullback vuelve a demostrar que es uno de los mejores de su categoría gracias</w:t>
      </w:r>
      <w:r w:rsidR="00C1313F">
        <w:t xml:space="preserve"> </w:t>
      </w:r>
      <w:r>
        <w:t xml:space="preserve">a sus eficientes y potentes motores turbodiésel de </w:t>
      </w:r>
      <w:r w:rsidR="00C1313F">
        <w:t>113 kW (</w:t>
      </w:r>
      <w:r>
        <w:t>154</w:t>
      </w:r>
      <w:r w:rsidR="00C1313F">
        <w:t xml:space="preserve"> CV)</w:t>
      </w:r>
      <w:r>
        <w:t xml:space="preserve"> y </w:t>
      </w:r>
      <w:r w:rsidR="00C1313F">
        <w:t>132 kW (</w:t>
      </w:r>
      <w:r>
        <w:t>18</w:t>
      </w:r>
      <w:r w:rsidR="00C1313F">
        <w:t>1</w:t>
      </w:r>
      <w:r>
        <w:t xml:space="preserve"> CV</w:t>
      </w:r>
      <w:r w:rsidR="00C1313F">
        <w:t>)</w:t>
      </w:r>
      <w:r>
        <w:t>.</w:t>
      </w:r>
      <w:r w:rsidR="00C1313F">
        <w:t xml:space="preserve"> Además el </w:t>
      </w:r>
      <w:r w:rsidR="00C1313F" w:rsidRPr="00993704">
        <w:rPr>
          <w:rFonts w:asciiTheme="minorHAnsi" w:hAnsiTheme="minorHAnsi" w:cstheme="minorHAnsi"/>
        </w:rPr>
        <w:t>Fiat Fullback</w:t>
      </w:r>
      <w:r w:rsidR="00C1313F">
        <w:rPr>
          <w:rFonts w:asciiTheme="minorHAnsi" w:hAnsiTheme="minorHAnsi" w:cstheme="minorHAnsi"/>
        </w:rPr>
        <w:t xml:space="preserve"> </w:t>
      </w:r>
      <w:r w:rsidR="00C1313F" w:rsidRPr="00993704">
        <w:rPr>
          <w:rFonts w:asciiTheme="minorHAnsi" w:hAnsiTheme="minorHAnsi" w:cstheme="minorHAnsi"/>
        </w:rPr>
        <w:t>destaca por su robustez</w:t>
      </w:r>
      <w:r w:rsidR="00C1313F">
        <w:rPr>
          <w:rFonts w:asciiTheme="minorHAnsi" w:hAnsiTheme="minorHAnsi" w:cstheme="minorHAnsi"/>
        </w:rPr>
        <w:t xml:space="preserve"> y su dinamismo </w:t>
      </w:r>
      <w:r w:rsidR="00C1313F">
        <w:rPr>
          <w:rFonts w:asciiTheme="minorHAnsi" w:hAnsiTheme="minorHAnsi" w:cstheme="minorHAnsi"/>
        </w:rPr>
        <w:t xml:space="preserve">y </w:t>
      </w:r>
      <w:r w:rsidR="00C1313F">
        <w:rPr>
          <w:rFonts w:asciiTheme="minorHAnsi" w:hAnsiTheme="minorHAnsi" w:cstheme="minorHAnsi"/>
        </w:rPr>
        <w:t>cuenta</w:t>
      </w:r>
      <w:r w:rsidR="00C1313F" w:rsidRPr="00993704">
        <w:rPr>
          <w:rFonts w:asciiTheme="minorHAnsi" w:hAnsiTheme="minorHAnsi" w:cstheme="minorHAnsi"/>
        </w:rPr>
        <w:t xml:space="preserve"> con elementos de serie especiales en su </w:t>
      </w:r>
      <w:r w:rsidR="00C1313F">
        <w:rPr>
          <w:rFonts w:asciiTheme="minorHAnsi" w:hAnsiTheme="minorHAnsi" w:cstheme="minorHAnsi"/>
        </w:rPr>
        <w:t>categoría</w:t>
      </w:r>
      <w:r w:rsidR="00C1313F" w:rsidRPr="00993704">
        <w:rPr>
          <w:rFonts w:asciiTheme="minorHAnsi" w:hAnsiTheme="minorHAnsi" w:cstheme="minorHAnsi"/>
        </w:rPr>
        <w:t xml:space="preserve">, como el diferencial central </w:t>
      </w:r>
      <w:proofErr w:type="spellStart"/>
      <w:r w:rsidR="00C1313F" w:rsidRPr="00993704">
        <w:rPr>
          <w:rFonts w:asciiTheme="minorHAnsi" w:hAnsiTheme="minorHAnsi" w:cstheme="minorHAnsi"/>
        </w:rPr>
        <w:t>Torsen</w:t>
      </w:r>
      <w:proofErr w:type="spellEnd"/>
      <w:r w:rsidR="00C1313F" w:rsidRPr="00993704">
        <w:rPr>
          <w:rFonts w:asciiTheme="minorHAnsi" w:hAnsiTheme="minorHAnsi" w:cstheme="minorHAnsi"/>
        </w:rPr>
        <w:t>, el cual le permite el uso de la tracción total incluso en carretera para una mayor comodidad y seguridad.</w:t>
      </w:r>
      <w:r w:rsidR="00C1313F">
        <w:rPr>
          <w:rFonts w:asciiTheme="minorHAnsi" w:hAnsiTheme="minorHAnsi" w:cstheme="minorHAnsi"/>
        </w:rPr>
        <w:t xml:space="preserve"> </w:t>
      </w:r>
      <w:r w:rsidR="00C1313F" w:rsidRPr="00993704">
        <w:rPr>
          <w:rFonts w:asciiTheme="minorHAnsi" w:hAnsiTheme="minorHAnsi" w:cstheme="minorHAnsi"/>
        </w:rPr>
        <w:t>Fullback es el pick-up ideal para cualquier persona que desee combinar las necesidades prácticas del uso cotidiano con las aventuras del tiempo libre, beneficiándose de su capacidad todoterreno, su versatilidad y su comodidad.</w:t>
      </w:r>
    </w:p>
    <w:p w:rsidR="005009F7" w:rsidRDefault="00EB2B1C" w:rsidP="005E7B87">
      <w:pPr>
        <w:spacing w:before="100" w:beforeAutospacing="1" w:after="100" w:afterAutospacing="1" w:line="360" w:lineRule="auto"/>
        <w:jc w:val="both"/>
      </w:pPr>
      <w:r w:rsidRPr="00EB2B1C">
        <w:t xml:space="preserve">Y como ejemplo de las ofertas de </w:t>
      </w:r>
      <w:r w:rsidRPr="00EB2B1C">
        <w:rPr>
          <w:b/>
        </w:rPr>
        <w:t xml:space="preserve">Fiat Professional en este mes destacamos el Fiat Fullback Doble Cabina  SX  2.4 diésel 115 KW (154 CV) Manual  4x4 desde 17.500 euros </w:t>
      </w:r>
      <w:r w:rsidRPr="00EB2B1C">
        <w:t>(precio promocionado, sin impuestos y financiado con FCA Capital España).</w:t>
      </w:r>
    </w:p>
    <w:p w:rsidR="005E7B87" w:rsidRDefault="005E7B87" w:rsidP="005E7B8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BD6BB5" w:rsidRDefault="00835196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BD6BB5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lastRenderedPageBreak/>
        <w:t xml:space="preserve">Fiat Chrysler </w:t>
      </w:r>
      <w:proofErr w:type="spellStart"/>
      <w:r w:rsidRPr="00BD6BB5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BD6BB5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10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fiatprofessionalpress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1"/>
      <w:footerReference w:type="default" r:id="rId12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69" w:rsidRDefault="00451069" w:rsidP="0040727A">
      <w:r>
        <w:separator/>
      </w:r>
    </w:p>
  </w:endnote>
  <w:endnote w:type="continuationSeparator" w:id="0">
    <w:p w:rsidR="00451069" w:rsidRDefault="00451069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BD6BB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BD6BB5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BD6BB5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69" w:rsidRDefault="00451069" w:rsidP="0040727A">
      <w:r>
        <w:separator/>
      </w:r>
    </w:p>
  </w:footnote>
  <w:footnote w:type="continuationSeparator" w:id="0">
    <w:p w:rsidR="00451069" w:rsidRDefault="00451069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C3A0F"/>
    <w:multiLevelType w:val="hybridMultilevel"/>
    <w:tmpl w:val="9FD2AE90"/>
    <w:lvl w:ilvl="0" w:tplc="27DEF3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34435"/>
    <w:multiLevelType w:val="multilevel"/>
    <w:tmpl w:val="BEB01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0"/>
  </w:num>
  <w:num w:numId="5">
    <w:abstractNumId w:val="18"/>
  </w:num>
  <w:num w:numId="6">
    <w:abstractNumId w:val="22"/>
  </w:num>
  <w:num w:numId="7">
    <w:abstractNumId w:val="8"/>
  </w:num>
  <w:num w:numId="8">
    <w:abstractNumId w:val="15"/>
  </w:num>
  <w:num w:numId="9">
    <w:abstractNumId w:val="11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5"/>
  </w:num>
  <w:num w:numId="15">
    <w:abstractNumId w:val="16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0"/>
  </w:num>
  <w:num w:numId="21">
    <w:abstractNumId w:val="20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6D15"/>
    <w:rsid w:val="00015BB1"/>
    <w:rsid w:val="00020758"/>
    <w:rsid w:val="00023377"/>
    <w:rsid w:val="000259A3"/>
    <w:rsid w:val="00026D25"/>
    <w:rsid w:val="00037BBE"/>
    <w:rsid w:val="00040EE9"/>
    <w:rsid w:val="000410F9"/>
    <w:rsid w:val="00044A30"/>
    <w:rsid w:val="00045001"/>
    <w:rsid w:val="000471EE"/>
    <w:rsid w:val="00054D46"/>
    <w:rsid w:val="00063E9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3F5C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53F1B"/>
    <w:rsid w:val="00162CF2"/>
    <w:rsid w:val="001643D7"/>
    <w:rsid w:val="0016517C"/>
    <w:rsid w:val="00184608"/>
    <w:rsid w:val="00194B93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05B71"/>
    <w:rsid w:val="00217E0B"/>
    <w:rsid w:val="0022002D"/>
    <w:rsid w:val="002261FD"/>
    <w:rsid w:val="00235E55"/>
    <w:rsid w:val="00242880"/>
    <w:rsid w:val="00243D71"/>
    <w:rsid w:val="002463D0"/>
    <w:rsid w:val="00250CD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9070A"/>
    <w:rsid w:val="00290B84"/>
    <w:rsid w:val="002A049E"/>
    <w:rsid w:val="002A2BA0"/>
    <w:rsid w:val="002C2B49"/>
    <w:rsid w:val="002C3F7E"/>
    <w:rsid w:val="002D3A3F"/>
    <w:rsid w:val="002D48CC"/>
    <w:rsid w:val="002D6459"/>
    <w:rsid w:val="002D66CA"/>
    <w:rsid w:val="002E0018"/>
    <w:rsid w:val="002E7B9B"/>
    <w:rsid w:val="002F0B36"/>
    <w:rsid w:val="002F21DC"/>
    <w:rsid w:val="002F4162"/>
    <w:rsid w:val="002F4A8D"/>
    <w:rsid w:val="002F608C"/>
    <w:rsid w:val="002F6F8A"/>
    <w:rsid w:val="00301313"/>
    <w:rsid w:val="003060F3"/>
    <w:rsid w:val="003063C2"/>
    <w:rsid w:val="0031286D"/>
    <w:rsid w:val="00315619"/>
    <w:rsid w:val="003205CA"/>
    <w:rsid w:val="00333685"/>
    <w:rsid w:val="00335415"/>
    <w:rsid w:val="00336E14"/>
    <w:rsid w:val="00373D1C"/>
    <w:rsid w:val="003757E9"/>
    <w:rsid w:val="00382F65"/>
    <w:rsid w:val="0038707F"/>
    <w:rsid w:val="00391F2F"/>
    <w:rsid w:val="003A2AD4"/>
    <w:rsid w:val="003A5E2C"/>
    <w:rsid w:val="003B2FC2"/>
    <w:rsid w:val="003B5E1C"/>
    <w:rsid w:val="003B604D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2A02"/>
    <w:rsid w:val="00403455"/>
    <w:rsid w:val="0040727A"/>
    <w:rsid w:val="00407714"/>
    <w:rsid w:val="0041453A"/>
    <w:rsid w:val="00416CA6"/>
    <w:rsid w:val="00420296"/>
    <w:rsid w:val="00422377"/>
    <w:rsid w:val="004249C9"/>
    <w:rsid w:val="00424F1E"/>
    <w:rsid w:val="004257CE"/>
    <w:rsid w:val="00427A11"/>
    <w:rsid w:val="004339FC"/>
    <w:rsid w:val="00442286"/>
    <w:rsid w:val="00443D73"/>
    <w:rsid w:val="00451069"/>
    <w:rsid w:val="004527B9"/>
    <w:rsid w:val="00455008"/>
    <w:rsid w:val="00456F4F"/>
    <w:rsid w:val="004612E1"/>
    <w:rsid w:val="004623C4"/>
    <w:rsid w:val="00465FAA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5277"/>
    <w:rsid w:val="005009F7"/>
    <w:rsid w:val="0050371F"/>
    <w:rsid w:val="00513EA9"/>
    <w:rsid w:val="0051517B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87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69E7"/>
    <w:rsid w:val="006C6052"/>
    <w:rsid w:val="006D2246"/>
    <w:rsid w:val="006D25CE"/>
    <w:rsid w:val="006D764F"/>
    <w:rsid w:val="006E0884"/>
    <w:rsid w:val="006E2C65"/>
    <w:rsid w:val="006E44CA"/>
    <w:rsid w:val="006E5A8D"/>
    <w:rsid w:val="00703B25"/>
    <w:rsid w:val="00704B41"/>
    <w:rsid w:val="00710AAC"/>
    <w:rsid w:val="00710E9A"/>
    <w:rsid w:val="00713879"/>
    <w:rsid w:val="00714232"/>
    <w:rsid w:val="0072760D"/>
    <w:rsid w:val="007337FD"/>
    <w:rsid w:val="00734DCA"/>
    <w:rsid w:val="00740753"/>
    <w:rsid w:val="00742856"/>
    <w:rsid w:val="00744DF2"/>
    <w:rsid w:val="00744F8A"/>
    <w:rsid w:val="00747D6E"/>
    <w:rsid w:val="007555AD"/>
    <w:rsid w:val="007820C2"/>
    <w:rsid w:val="007826F7"/>
    <w:rsid w:val="007832B0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2808"/>
    <w:rsid w:val="007D323C"/>
    <w:rsid w:val="007D4DCC"/>
    <w:rsid w:val="007E4B54"/>
    <w:rsid w:val="007F3B1B"/>
    <w:rsid w:val="007F42CE"/>
    <w:rsid w:val="007F6E15"/>
    <w:rsid w:val="0080593F"/>
    <w:rsid w:val="00807297"/>
    <w:rsid w:val="0081312D"/>
    <w:rsid w:val="00826617"/>
    <w:rsid w:val="00834208"/>
    <w:rsid w:val="00834EB6"/>
    <w:rsid w:val="00835196"/>
    <w:rsid w:val="0084139F"/>
    <w:rsid w:val="008524D7"/>
    <w:rsid w:val="00855C8E"/>
    <w:rsid w:val="0086473D"/>
    <w:rsid w:val="00870289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93704"/>
    <w:rsid w:val="009A38A3"/>
    <w:rsid w:val="009C5EF6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20EC4"/>
    <w:rsid w:val="00A227E2"/>
    <w:rsid w:val="00A23946"/>
    <w:rsid w:val="00A23C35"/>
    <w:rsid w:val="00A30C48"/>
    <w:rsid w:val="00A36534"/>
    <w:rsid w:val="00A57CDC"/>
    <w:rsid w:val="00A6010F"/>
    <w:rsid w:val="00A734A5"/>
    <w:rsid w:val="00A75A90"/>
    <w:rsid w:val="00A823DB"/>
    <w:rsid w:val="00A8649C"/>
    <w:rsid w:val="00A91968"/>
    <w:rsid w:val="00A97B8A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815E4"/>
    <w:rsid w:val="00B829BE"/>
    <w:rsid w:val="00B839CB"/>
    <w:rsid w:val="00B92B43"/>
    <w:rsid w:val="00B97E59"/>
    <w:rsid w:val="00BB33D8"/>
    <w:rsid w:val="00BC3EBE"/>
    <w:rsid w:val="00BC6865"/>
    <w:rsid w:val="00BC688D"/>
    <w:rsid w:val="00BD66E1"/>
    <w:rsid w:val="00BD6BB5"/>
    <w:rsid w:val="00BD6C9E"/>
    <w:rsid w:val="00BE0212"/>
    <w:rsid w:val="00BF1C2D"/>
    <w:rsid w:val="00BF49AC"/>
    <w:rsid w:val="00BF5175"/>
    <w:rsid w:val="00C02E9A"/>
    <w:rsid w:val="00C05AB3"/>
    <w:rsid w:val="00C066F6"/>
    <w:rsid w:val="00C1313F"/>
    <w:rsid w:val="00C20E27"/>
    <w:rsid w:val="00C27AB9"/>
    <w:rsid w:val="00C31552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BA2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759"/>
    <w:rsid w:val="00D43FEE"/>
    <w:rsid w:val="00D46740"/>
    <w:rsid w:val="00D53F37"/>
    <w:rsid w:val="00D55DB3"/>
    <w:rsid w:val="00D572B7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6A4"/>
    <w:rsid w:val="00DA6A19"/>
    <w:rsid w:val="00DB2A8E"/>
    <w:rsid w:val="00DC362A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32B37"/>
    <w:rsid w:val="00E37AD0"/>
    <w:rsid w:val="00E44FB8"/>
    <w:rsid w:val="00E53D17"/>
    <w:rsid w:val="00E56199"/>
    <w:rsid w:val="00E567C0"/>
    <w:rsid w:val="00E613C8"/>
    <w:rsid w:val="00E64F6A"/>
    <w:rsid w:val="00E77030"/>
    <w:rsid w:val="00E87825"/>
    <w:rsid w:val="00E90694"/>
    <w:rsid w:val="00E92DBA"/>
    <w:rsid w:val="00E9544E"/>
    <w:rsid w:val="00EA2208"/>
    <w:rsid w:val="00EA35CE"/>
    <w:rsid w:val="00EB2B1C"/>
    <w:rsid w:val="00EB6979"/>
    <w:rsid w:val="00EC0B49"/>
    <w:rsid w:val="00EC15CA"/>
    <w:rsid w:val="00EC5F1D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41168"/>
    <w:rsid w:val="00F449FB"/>
    <w:rsid w:val="00F44D0D"/>
    <w:rsid w:val="00F47287"/>
    <w:rsid w:val="00F47782"/>
    <w:rsid w:val="00F55682"/>
    <w:rsid w:val="00F649F5"/>
    <w:rsid w:val="00F64D03"/>
    <w:rsid w:val="00F854AA"/>
    <w:rsid w:val="00F86434"/>
    <w:rsid w:val="00F9537E"/>
    <w:rsid w:val="00FB2D1E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fca@prensa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CACE66B5-42B1-4251-BC3D-3449B730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2018-03-20T13:24:00Z</cp:lastPrinted>
  <dcterms:created xsi:type="dcterms:W3CDTF">2018-06-21T14:01:00Z</dcterms:created>
  <dcterms:modified xsi:type="dcterms:W3CDTF">2018-06-21T14:01:00Z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