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B" w:rsidRPr="00703F3B" w:rsidRDefault="00703F3B" w:rsidP="00703F3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703F3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Tony </w:t>
      </w:r>
      <w:proofErr w:type="spellStart"/>
      <w:r w:rsidRPr="00703F3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Cairoli</w:t>
      </w:r>
      <w:proofErr w:type="spellEnd"/>
      <w:r w:rsidRPr="00703F3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triunfa en España sobre la arena roja de Castellón</w:t>
      </w:r>
    </w:p>
    <w:p w:rsidR="00941B11" w:rsidRDefault="00941B11" w:rsidP="00941B11">
      <w:pPr>
        <w:pStyle w:val="Prrafodelista"/>
        <w:spacing w:line="360" w:lineRule="auto"/>
        <w:jc w:val="both"/>
        <w:rPr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703F3B" w:rsidRPr="00FE56EE" w:rsidRDefault="00703F3B" w:rsidP="00703F3B">
      <w:pPr>
        <w:pStyle w:val="Prrafodelista"/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b/>
        </w:rPr>
      </w:pPr>
      <w:r w:rsidRPr="00FE56EE">
        <w:rPr>
          <w:b/>
        </w:rPr>
        <w:t xml:space="preserve">Éxito del actual campeón mundial en la segunda prueba europea del Campeonato Mundial de Motocross MXGP. </w:t>
      </w:r>
    </w:p>
    <w:p w:rsidR="00703F3B" w:rsidRPr="00FE56EE" w:rsidRDefault="00703F3B" w:rsidP="00703F3B">
      <w:pPr>
        <w:pStyle w:val="Prrafodelista"/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b/>
        </w:rPr>
      </w:pPr>
      <w:r w:rsidRPr="00FE56EE">
        <w:rPr>
          <w:b/>
        </w:rPr>
        <w:t>Tr</w:t>
      </w:r>
      <w:r>
        <w:rPr>
          <w:b/>
        </w:rPr>
        <w:t>a</w:t>
      </w:r>
      <w:r w:rsidRPr="00FE56EE">
        <w:rPr>
          <w:b/>
        </w:rPr>
        <w:t xml:space="preserve">s los excelentes resultados logrados en Patagonia y la segunda posición de Holanda, </w:t>
      </w:r>
      <w:proofErr w:type="gramStart"/>
      <w:r>
        <w:rPr>
          <w:b/>
        </w:rPr>
        <w:t>el</w:t>
      </w:r>
      <w:proofErr w:type="gramEnd"/>
      <w:r>
        <w:rPr>
          <w:b/>
        </w:rPr>
        <w:t xml:space="preserve"> nueve veces campeón del mundo logra otro éxito en el circuito</w:t>
      </w:r>
      <w:r w:rsidRPr="00FE56EE">
        <w:rPr>
          <w:b/>
        </w:rPr>
        <w:t xml:space="preserve"> Red </w:t>
      </w:r>
      <w:proofErr w:type="spellStart"/>
      <w:r w:rsidRPr="00FE56EE">
        <w:rPr>
          <w:b/>
        </w:rPr>
        <w:t>Sand</w:t>
      </w:r>
      <w:proofErr w:type="spellEnd"/>
      <w:r w:rsidRPr="00FE56EE">
        <w:rPr>
          <w:b/>
        </w:rPr>
        <w:t>.</w:t>
      </w:r>
    </w:p>
    <w:p w:rsidR="00703F3B" w:rsidRPr="00924031" w:rsidRDefault="00703F3B" w:rsidP="00703F3B">
      <w:pPr>
        <w:pStyle w:val="Prrafodelista"/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  <w:rPr>
          <w:b/>
          <w:i/>
        </w:rPr>
      </w:pPr>
      <w:r w:rsidRPr="00924031">
        <w:rPr>
          <w:b/>
        </w:rPr>
        <w:t xml:space="preserve">Como es habitual, va acompañado de la marca Fiat Professional y sus productos </w:t>
      </w:r>
      <w:r>
        <w:rPr>
          <w:b/>
        </w:rPr>
        <w:t>e</w:t>
      </w:r>
      <w:r w:rsidRPr="00924031">
        <w:rPr>
          <w:b/>
        </w:rPr>
        <w:t xml:space="preserve">strella como son el  </w:t>
      </w:r>
      <w:proofErr w:type="spellStart"/>
      <w:r w:rsidRPr="00924031">
        <w:rPr>
          <w:b/>
        </w:rPr>
        <w:t>Fullback</w:t>
      </w:r>
      <w:proofErr w:type="spellEnd"/>
      <w:r w:rsidRPr="00924031">
        <w:rPr>
          <w:b/>
        </w:rPr>
        <w:t xml:space="preserve"> Cross </w:t>
      </w:r>
      <w:r>
        <w:rPr>
          <w:b/>
        </w:rPr>
        <w:t>y</w:t>
      </w:r>
      <w:r w:rsidRPr="00924031">
        <w:rPr>
          <w:b/>
        </w:rPr>
        <w:t xml:space="preserve"> </w:t>
      </w:r>
      <w:proofErr w:type="spellStart"/>
      <w:r w:rsidRPr="00924031">
        <w:rPr>
          <w:b/>
        </w:rPr>
        <w:t>Ducato</w:t>
      </w:r>
      <w:proofErr w:type="spellEnd"/>
      <w:r w:rsidRPr="00924031">
        <w:rPr>
          <w:b/>
        </w:rPr>
        <w:t xml:space="preserve"> 4x4</w:t>
      </w:r>
      <w:r>
        <w:rPr>
          <w:b/>
        </w:rPr>
        <w:t>, vehículos</w:t>
      </w:r>
      <w:r w:rsidRPr="00924031">
        <w:rPr>
          <w:b/>
        </w:rPr>
        <w:t xml:space="preserve"> </w:t>
      </w:r>
      <w:r>
        <w:rPr>
          <w:b/>
        </w:rPr>
        <w:t>de la flota oficial del campeonato</w:t>
      </w:r>
      <w:r w:rsidRPr="00924031">
        <w:rPr>
          <w:b/>
        </w:rPr>
        <w:t>.</w:t>
      </w:r>
    </w:p>
    <w:p w:rsidR="002F0B36" w:rsidRDefault="002F0B36" w:rsidP="00250CD4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 w:val="22"/>
          <w:szCs w:val="22"/>
          <w:lang w:eastAsia="en-US" w:bidi="ar-SA"/>
        </w:rPr>
      </w:pPr>
    </w:p>
    <w:p w:rsidR="00703F3B" w:rsidRDefault="00134D90" w:rsidP="00703F3B">
      <w:pPr>
        <w:pStyle w:val="Prrafodelista"/>
        <w:spacing w:line="360" w:lineRule="auto"/>
        <w:ind w:left="0"/>
        <w:jc w:val="both"/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416CA6">
        <w:rPr>
          <w:rFonts w:asciiTheme="minorHAnsi" w:hAnsiTheme="minorHAnsi" w:cstheme="minorHAnsi"/>
          <w:b/>
        </w:rPr>
        <w:t>2</w:t>
      </w:r>
      <w:r w:rsidR="00703F3B">
        <w:rPr>
          <w:rFonts w:asciiTheme="minorHAnsi" w:hAnsiTheme="minorHAnsi" w:cstheme="minorHAnsi"/>
          <w:b/>
        </w:rPr>
        <w:t>8</w:t>
      </w:r>
      <w:r w:rsidR="00E64F6A" w:rsidRPr="00023377">
        <w:rPr>
          <w:rFonts w:asciiTheme="minorHAnsi" w:hAnsiTheme="minorHAnsi" w:cstheme="minorHAnsi"/>
          <w:b/>
        </w:rPr>
        <w:t xml:space="preserve"> </w:t>
      </w:r>
      <w:r w:rsidR="005C5A6E" w:rsidRPr="00023377">
        <w:rPr>
          <w:rFonts w:asciiTheme="minorHAnsi" w:hAnsiTheme="minorHAnsi" w:cstheme="minorHAnsi"/>
          <w:b/>
        </w:rPr>
        <w:t xml:space="preserve">de </w:t>
      </w:r>
      <w:r w:rsidR="00023377">
        <w:rPr>
          <w:rFonts w:asciiTheme="minorHAnsi" w:hAnsiTheme="minorHAnsi" w:cstheme="minorHAnsi"/>
          <w:b/>
        </w:rPr>
        <w:t>marzo</w:t>
      </w:r>
      <w:r w:rsidRPr="00023377">
        <w:rPr>
          <w:rFonts w:asciiTheme="minorHAnsi" w:hAnsiTheme="minorHAnsi" w:cstheme="minorHAnsi"/>
          <w:b/>
        </w:rPr>
        <w:t xml:space="preserve"> 201</w:t>
      </w:r>
      <w:bookmarkEnd w:id="6"/>
      <w:bookmarkEnd w:id="7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703F3B" w:rsidRPr="00924031">
        <w:t xml:space="preserve">Después de un convincente comienzo en Argentina y un </w:t>
      </w:r>
      <w:r w:rsidR="00703F3B">
        <w:t>s</w:t>
      </w:r>
      <w:r w:rsidR="00703F3B" w:rsidRPr="00924031">
        <w:t xml:space="preserve">egundo puesto en Holanda, Tony </w:t>
      </w:r>
      <w:proofErr w:type="spellStart"/>
      <w:r w:rsidR="00703F3B" w:rsidRPr="00924031">
        <w:t>Cairoli</w:t>
      </w:r>
      <w:proofErr w:type="spellEnd"/>
      <w:r w:rsidR="00703F3B" w:rsidRPr="00924031">
        <w:t xml:space="preserve"> tambi</w:t>
      </w:r>
      <w:r w:rsidR="00703F3B">
        <w:t>én alcanzó un gran éxito en España</w:t>
      </w:r>
      <w:r w:rsidR="00703F3B" w:rsidRPr="00924031">
        <w:t xml:space="preserve">, </w:t>
      </w:r>
      <w:r w:rsidR="00703F3B">
        <w:t xml:space="preserve">en el circuito de </w:t>
      </w:r>
      <w:r w:rsidR="00703F3B" w:rsidRPr="00924031">
        <w:t xml:space="preserve">Castellón, </w:t>
      </w:r>
      <w:r w:rsidR="00703F3B">
        <w:t xml:space="preserve">escenario de la segunda prueba europea del Campeonato del Mundo de Motocross </w:t>
      </w:r>
      <w:r w:rsidR="00703F3B" w:rsidRPr="00924031">
        <w:t xml:space="preserve">MXGP. </w:t>
      </w:r>
      <w:r w:rsidR="00703F3B">
        <w:t xml:space="preserve">Tras su victoria en las dos carreras del Gran Premio de la </w:t>
      </w:r>
      <w:proofErr w:type="spellStart"/>
      <w:r w:rsidR="00703F3B">
        <w:t>Comunitat</w:t>
      </w:r>
      <w:proofErr w:type="spellEnd"/>
      <w:r w:rsidR="00703F3B">
        <w:t xml:space="preserve"> Valenciana, e</w:t>
      </w:r>
      <w:r w:rsidR="00703F3B" w:rsidRPr="00924031">
        <w:t>l piloto siciliano, actual campeón del mundo, consolida así su puesto en la clasificaci</w:t>
      </w:r>
      <w:r w:rsidR="00703F3B">
        <w:t>ón</w:t>
      </w:r>
      <w:r w:rsidR="00703F3B" w:rsidRPr="00924031">
        <w:t xml:space="preserve">: </w:t>
      </w:r>
      <w:r w:rsidR="00703F3B">
        <w:t>primera posición con</w:t>
      </w:r>
      <w:r w:rsidR="00703F3B" w:rsidRPr="00924031">
        <w:t xml:space="preserve"> 141 p</w:t>
      </w:r>
      <w:r w:rsidR="00703F3B">
        <w:t>untos</w:t>
      </w:r>
      <w:r w:rsidR="00703F3B" w:rsidRPr="00924031">
        <w:t xml:space="preserve">. </w:t>
      </w:r>
      <w:r w:rsidR="00703F3B" w:rsidRPr="001A5B7D">
        <w:t>A su lado está Fiat Professional, patrocinador oficial del Campeonato por tercer año consecutivo: una combinaci</w:t>
      </w:r>
      <w:r w:rsidR="00703F3B">
        <w:t xml:space="preserve">ón ganadora </w:t>
      </w:r>
      <w:r w:rsidR="00703F3B" w:rsidRPr="001A5B7D">
        <w:t>basa</w:t>
      </w:r>
      <w:r w:rsidR="00703F3B">
        <w:t>da</w:t>
      </w:r>
      <w:r w:rsidR="00703F3B" w:rsidRPr="001A5B7D">
        <w:t xml:space="preserve"> en auténticos valores compartidos de entusiasmo, determinación y compromiso constante, todos ellos encarnados por Tony </w:t>
      </w:r>
      <w:proofErr w:type="spellStart"/>
      <w:r w:rsidR="00703F3B" w:rsidRPr="001A5B7D">
        <w:t>Cairoli</w:t>
      </w:r>
      <w:proofErr w:type="spellEnd"/>
      <w:r w:rsidR="00703F3B" w:rsidRPr="001A5B7D">
        <w:t>, quien está aportando toda su tenacidad y valentía habituales al campeonato mundial de esta temporada.</w:t>
      </w:r>
    </w:p>
    <w:p w:rsidR="00703F3B" w:rsidRPr="00E36D58" w:rsidRDefault="00703F3B" w:rsidP="00703F3B">
      <w:pPr>
        <w:pStyle w:val="Prrafodelista"/>
        <w:spacing w:line="360" w:lineRule="auto"/>
        <w:ind w:left="0"/>
        <w:jc w:val="both"/>
      </w:pPr>
      <w:r w:rsidRPr="00E36D58">
        <w:t xml:space="preserve"> </w:t>
      </w:r>
    </w:p>
    <w:p w:rsidR="00703F3B" w:rsidRDefault="00703F3B" w:rsidP="00703F3B">
      <w:pPr>
        <w:spacing w:line="360" w:lineRule="auto"/>
        <w:jc w:val="both"/>
      </w:pPr>
      <w:r w:rsidRPr="001A5B7D">
        <w:t xml:space="preserve">Tony </w:t>
      </w:r>
      <w:proofErr w:type="spellStart"/>
      <w:r w:rsidRPr="001A5B7D">
        <w:t>Cairoli</w:t>
      </w:r>
      <w:proofErr w:type="spellEnd"/>
      <w:r w:rsidRPr="001A5B7D">
        <w:t xml:space="preserve"> estuvo espectacular en un trazad</w:t>
      </w:r>
      <w:r>
        <w:t xml:space="preserve">o tan especial como el </w:t>
      </w:r>
      <w:r w:rsidRPr="001A5B7D">
        <w:t xml:space="preserve">español, que es conocido por su peculiar arena roja. Es un circuito técnico bien conocido por los pilotos europeos, que lo usan a menudo </w:t>
      </w:r>
      <w:r>
        <w:t>en</w:t>
      </w:r>
      <w:r w:rsidRPr="001A5B7D">
        <w:t xml:space="preserve"> sus entrenamientos de pretemporada</w:t>
      </w:r>
      <w:r>
        <w:t xml:space="preserve"> para depurar su estilo de conducción sobre arena</w:t>
      </w:r>
      <w:r w:rsidRPr="001A5B7D">
        <w:t xml:space="preserve">. </w:t>
      </w:r>
    </w:p>
    <w:p w:rsidR="00703F3B" w:rsidRDefault="00703F3B" w:rsidP="00703F3B">
      <w:pPr>
        <w:spacing w:line="360" w:lineRule="auto"/>
        <w:jc w:val="both"/>
      </w:pPr>
      <w:r>
        <w:t>La habilidad para rendir sobre cualquier terreno también está disponible en</w:t>
      </w:r>
      <w:r w:rsidRPr="001A5B7D">
        <w:t xml:space="preserve"> </w:t>
      </w:r>
      <w:proofErr w:type="spellStart"/>
      <w:r w:rsidRPr="001A5B7D">
        <w:t>Fullback</w:t>
      </w:r>
      <w:proofErr w:type="spellEnd"/>
      <w:r w:rsidRPr="001A5B7D">
        <w:t xml:space="preserve"> Cross </w:t>
      </w:r>
      <w:r>
        <w:t>y</w:t>
      </w:r>
      <w:r w:rsidRPr="001A5B7D">
        <w:t xml:space="preserve"> </w:t>
      </w:r>
      <w:proofErr w:type="spellStart"/>
      <w:r w:rsidRPr="001A5B7D">
        <w:t>Ducato</w:t>
      </w:r>
      <w:proofErr w:type="spellEnd"/>
      <w:r w:rsidRPr="001A5B7D">
        <w:t xml:space="preserve"> 4x4. </w:t>
      </w:r>
      <w:proofErr w:type="spellStart"/>
      <w:r w:rsidRPr="001A5B7D">
        <w:t>Fullback</w:t>
      </w:r>
      <w:proofErr w:type="spellEnd"/>
      <w:r w:rsidRPr="001A5B7D">
        <w:t xml:space="preserve"> Cross es robusto, fiable y con una capacidad de carga impresionante. Cuenta con una carga útil de más de una tonelada y una capacidad de remolcado de más de tres toneladas. Puede enfrentarse fácilmente a las superficies más </w:t>
      </w:r>
      <w:r w:rsidRPr="001A5B7D">
        <w:lastRenderedPageBreak/>
        <w:t xml:space="preserve">exigentes en las condiciones más duras, como cuando se viaja en situaciones todoterreno con una carga pesada. </w:t>
      </w:r>
      <w:proofErr w:type="spellStart"/>
      <w:r w:rsidRPr="001A5B7D">
        <w:t>Ducato</w:t>
      </w:r>
      <w:proofErr w:type="spellEnd"/>
      <w:r w:rsidRPr="001A5B7D">
        <w:t xml:space="preserve"> 4x4 es un vehículo todo terreno, con tracción permanente a las cuatro ruedas, caja transfer y un acoplamiento central viscoso que funciona automáticamente. Este dispositivo proporciona un reparto de par adecuado entre el eje delantero y trasero, optimizando la tracción en barro, nieve y arena. </w:t>
      </w:r>
      <w:proofErr w:type="spellStart"/>
      <w:r w:rsidRPr="001A5B7D">
        <w:t>Ducato</w:t>
      </w:r>
      <w:proofErr w:type="spellEnd"/>
      <w:r w:rsidRPr="001A5B7D">
        <w:t xml:space="preserve"> 4x4 también ofrece todos los elementos de solidez y rendimiento necesarios para afrontar rutas off-</w:t>
      </w:r>
      <w:proofErr w:type="spellStart"/>
      <w:r w:rsidRPr="001A5B7D">
        <w:t>road</w:t>
      </w:r>
      <w:proofErr w:type="spellEnd"/>
      <w:r w:rsidRPr="001A5B7D">
        <w:t xml:space="preserve"> con acabados específicos para explotar toda su capacidad de carga.</w:t>
      </w:r>
    </w:p>
    <w:p w:rsidR="00703F3B" w:rsidRDefault="00703F3B" w:rsidP="00703F3B">
      <w:pPr>
        <w:spacing w:line="360" w:lineRule="auto"/>
        <w:jc w:val="both"/>
      </w:pPr>
    </w:p>
    <w:p w:rsidR="00703F3B" w:rsidRDefault="00703F3B" w:rsidP="00703F3B">
      <w:pPr>
        <w:spacing w:line="360" w:lineRule="auto"/>
        <w:jc w:val="both"/>
      </w:pPr>
      <w:r>
        <w:t xml:space="preserve">Fiat Professional, como no puede ser de otra manera, quiere felicitar también al piloto español Jorge Prado por su segunda posición en la categoría MX2 del Gran Premio de la </w:t>
      </w:r>
      <w:proofErr w:type="spellStart"/>
      <w:r>
        <w:t>Comunitat</w:t>
      </w:r>
      <w:proofErr w:type="spellEnd"/>
      <w:r>
        <w:t xml:space="preserve"> Valenciana. Con sólo 17 años y una prometedora carrera por d</w:t>
      </w:r>
      <w:bookmarkStart w:id="12" w:name="_GoBack"/>
      <w:bookmarkEnd w:id="12"/>
      <w:r>
        <w:t>elante, es sin duda un piloto que ya nos da y nos dará un gran número de victorias y alegrías al deporte español.</w:t>
      </w:r>
    </w:p>
    <w:p w:rsidR="00703F3B" w:rsidRDefault="00703F3B" w:rsidP="00703F3B">
      <w:pPr>
        <w:spacing w:line="360" w:lineRule="auto"/>
        <w:jc w:val="both"/>
      </w:pPr>
    </w:p>
    <w:p w:rsidR="00703F3B" w:rsidRPr="001A5B7D" w:rsidRDefault="00703F3B" w:rsidP="00703F3B">
      <w:pPr>
        <w:spacing w:line="360" w:lineRule="auto"/>
        <w:jc w:val="both"/>
      </w:pPr>
      <w:r>
        <w:t>Fiat Professional con el Campeonato del Mundo de Motocross-MXGP.</w:t>
      </w:r>
    </w:p>
    <w:p w:rsidR="00A07B09" w:rsidRPr="00023377" w:rsidRDefault="00A07B09" w:rsidP="00023377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703F3B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703F3B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9A" w:rsidRDefault="0066029A" w:rsidP="0040727A">
      <w:r>
        <w:separator/>
      </w:r>
    </w:p>
  </w:endnote>
  <w:endnote w:type="continuationSeparator" w:id="0">
    <w:p w:rsidR="0066029A" w:rsidRDefault="0066029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06290" w:rsidRPr="0050629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3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06290" w:rsidRPr="00506290">
      <w:rPr>
        <w:noProof/>
        <w:lang w:val="en-US"/>
      </w:rPr>
      <w:pict>
        <v:shape id="Text Box 16" o:spid="_x0000_s10242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06290" w:rsidRPr="00506290">
      <w:rPr>
        <w:noProof/>
        <w:lang w:val="en-US"/>
      </w:rPr>
      <w:pict>
        <v:shape id="35 Cuadro de texto" o:spid="_x0000_s1024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9A" w:rsidRDefault="0066029A" w:rsidP="0040727A">
      <w:r>
        <w:separator/>
      </w:r>
    </w:p>
  </w:footnote>
  <w:footnote w:type="continuationSeparator" w:id="0">
    <w:p w:rsidR="0066029A" w:rsidRDefault="0066029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0D9"/>
    <w:multiLevelType w:val="hybridMultilevel"/>
    <w:tmpl w:val="7562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0"/>
  </w:num>
  <w:num w:numId="5">
    <w:abstractNumId w:val="17"/>
  </w:num>
  <w:num w:numId="6">
    <w:abstractNumId w:val="21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3"/>
  </w:num>
  <w:num w:numId="18">
    <w:abstractNumId w:val="18"/>
  </w:num>
  <w:num w:numId="19">
    <w:abstractNumId w:val="9"/>
  </w:num>
  <w:num w:numId="20">
    <w:abstractNumId w:val="0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36533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73D1C"/>
    <w:rsid w:val="003757E9"/>
    <w:rsid w:val="00382F65"/>
    <w:rsid w:val="0038707F"/>
    <w:rsid w:val="003A5E2C"/>
    <w:rsid w:val="003B2FC2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3455"/>
    <w:rsid w:val="0040727A"/>
    <w:rsid w:val="00407714"/>
    <w:rsid w:val="0041453A"/>
    <w:rsid w:val="00416CA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06290"/>
    <w:rsid w:val="00513EA9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29A"/>
    <w:rsid w:val="00660FD5"/>
    <w:rsid w:val="0067028C"/>
    <w:rsid w:val="0067275F"/>
    <w:rsid w:val="00672F28"/>
    <w:rsid w:val="00673531"/>
    <w:rsid w:val="00676F51"/>
    <w:rsid w:val="006A69E7"/>
    <w:rsid w:val="006D2246"/>
    <w:rsid w:val="006D25CE"/>
    <w:rsid w:val="006D764F"/>
    <w:rsid w:val="006E0884"/>
    <w:rsid w:val="006E2C65"/>
    <w:rsid w:val="006E44CA"/>
    <w:rsid w:val="006E5A8D"/>
    <w:rsid w:val="00703B25"/>
    <w:rsid w:val="00703F3B"/>
    <w:rsid w:val="00704B41"/>
    <w:rsid w:val="00710AAC"/>
    <w:rsid w:val="00710E9A"/>
    <w:rsid w:val="00713879"/>
    <w:rsid w:val="00714232"/>
    <w:rsid w:val="0072760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AD0"/>
    <w:rsid w:val="00E44FB8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6434"/>
    <w:rsid w:val="00F9537E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C1E38BE6-BC24-4A6F-873C-656FB8C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2018-03-20T13:24:00Z</cp:lastPrinted>
  <dcterms:created xsi:type="dcterms:W3CDTF">2018-03-28T09:18:00Z</dcterms:created>
  <dcterms:modified xsi:type="dcterms:W3CDTF">2018-03-28T09:18:00Z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