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A921BF" w:rsidRPr="00A921BF" w:rsidRDefault="00A921BF" w:rsidP="00A921BF">
      <w:pPr>
        <w:spacing w:line="360" w:lineRule="auto"/>
        <w:jc w:val="center"/>
        <w:rPr>
          <w:rFonts w:ascii="Gill Sans MT" w:hAnsi="Gill Sans MT" w:cs="Helvetica"/>
          <w:b/>
          <w:color w:val="000000" w:themeColor="text1"/>
          <w:sz w:val="38"/>
          <w:szCs w:val="38"/>
          <w:lang w:eastAsia="it-IT"/>
        </w:rPr>
      </w:pPr>
      <w:r w:rsidRPr="00A921BF">
        <w:rPr>
          <w:rFonts w:ascii="Gill Sans MT" w:hAnsi="Gill Sans MT" w:cs="Helvetica"/>
          <w:b/>
          <w:color w:val="000000" w:themeColor="text1"/>
          <w:sz w:val="38"/>
          <w:szCs w:val="38"/>
          <w:lang w:eastAsia="it-IT"/>
        </w:rPr>
        <w:t>Alfa Romeo en el Salón Internacional del Automóvil de Ginebra 2018</w:t>
      </w:r>
    </w:p>
    <w:p w:rsidR="00225574" w:rsidRPr="00216174" w:rsidRDefault="00225574" w:rsidP="00E24312">
      <w:pPr>
        <w:spacing w:line="360" w:lineRule="auto"/>
        <w:jc w:val="center"/>
        <w:rPr>
          <w:rFonts w:ascii="Gill Sans MT" w:hAnsi="Gill Sans MT" w:cs="Helvetica"/>
          <w:b/>
          <w:color w:val="000000" w:themeColor="text1"/>
          <w:sz w:val="38"/>
          <w:szCs w:val="38"/>
          <w:lang w:eastAsia="it-IT"/>
        </w:rPr>
      </w:pPr>
    </w:p>
    <w:p w:rsidR="00A921BF" w:rsidRPr="00881371" w:rsidRDefault="00A921BF" w:rsidP="00A921BF">
      <w:pPr>
        <w:pStyle w:val="Prrafodelista"/>
        <w:widowControl w:val="0"/>
        <w:numPr>
          <w:ilvl w:val="0"/>
          <w:numId w:val="15"/>
        </w:numPr>
        <w:tabs>
          <w:tab w:val="left" w:pos="-1701"/>
          <w:tab w:val="left" w:pos="-1560"/>
          <w:tab w:val="left" w:pos="0"/>
          <w:tab w:val="left" w:pos="567"/>
        </w:tabs>
        <w:spacing w:line="360" w:lineRule="auto"/>
        <w:jc w:val="both"/>
        <w:rPr>
          <w:rFonts w:cstheme="minorHAnsi"/>
          <w:b/>
        </w:rPr>
      </w:pPr>
      <w:bookmarkStart w:id="9" w:name="OLE_LINK10"/>
      <w:bookmarkStart w:id="10" w:name="OLE_LINK11"/>
      <w:bookmarkEnd w:id="0"/>
      <w:bookmarkEnd w:id="1"/>
      <w:bookmarkEnd w:id="2"/>
      <w:r w:rsidRPr="00881371">
        <w:rPr>
          <w:b/>
          <w:color w:val="000000"/>
        </w:rPr>
        <w:t xml:space="preserve">La marca Alfa Romeo destaca con un área de exposición </w:t>
      </w:r>
      <w:r w:rsidRPr="00881371">
        <w:rPr>
          <w:b/>
          <w:bCs/>
          <w:color w:val="000000"/>
        </w:rPr>
        <w:t>mejorando las prestaciones y la exclusividad.</w:t>
      </w:r>
    </w:p>
    <w:p w:rsidR="00A921BF" w:rsidRPr="00881371" w:rsidRDefault="00A921BF" w:rsidP="00A921BF">
      <w:pPr>
        <w:pStyle w:val="Prrafodelista"/>
        <w:widowControl w:val="0"/>
        <w:numPr>
          <w:ilvl w:val="0"/>
          <w:numId w:val="15"/>
        </w:numPr>
        <w:tabs>
          <w:tab w:val="left" w:pos="-1701"/>
          <w:tab w:val="left" w:pos="-1560"/>
          <w:tab w:val="left" w:pos="0"/>
          <w:tab w:val="left" w:pos="567"/>
        </w:tabs>
        <w:spacing w:line="360" w:lineRule="auto"/>
        <w:jc w:val="both"/>
        <w:rPr>
          <w:rStyle w:val="nfasis"/>
          <w:rFonts w:cstheme="minorHAnsi"/>
          <w:b/>
          <w:i w:val="0"/>
          <w:iCs w:val="0"/>
        </w:rPr>
      </w:pPr>
      <w:r w:rsidRPr="00881371">
        <w:rPr>
          <w:b/>
          <w:color w:val="000000"/>
        </w:rPr>
        <w:t xml:space="preserve">El </w:t>
      </w:r>
      <w:proofErr w:type="spellStart"/>
      <w:r w:rsidRPr="00881371">
        <w:rPr>
          <w:b/>
          <w:color w:val="000000"/>
        </w:rPr>
        <w:t>Stelvio</w:t>
      </w:r>
      <w:proofErr w:type="spellEnd"/>
      <w:r w:rsidRPr="00881371">
        <w:rPr>
          <w:b/>
          <w:color w:val="000000"/>
        </w:rPr>
        <w:t xml:space="preserve"> </w:t>
      </w:r>
      <w:proofErr w:type="spellStart"/>
      <w:r w:rsidRPr="00881371">
        <w:rPr>
          <w:b/>
          <w:color w:val="000000"/>
        </w:rPr>
        <w:t>Quadrifoglio</w:t>
      </w:r>
      <w:proofErr w:type="spellEnd"/>
      <w:r w:rsidRPr="00881371">
        <w:rPr>
          <w:b/>
          <w:color w:val="000000"/>
        </w:rPr>
        <w:t xml:space="preserve"> NRING y el </w:t>
      </w:r>
      <w:proofErr w:type="spellStart"/>
      <w:r w:rsidRPr="00881371">
        <w:rPr>
          <w:b/>
          <w:color w:val="000000"/>
        </w:rPr>
        <w:t>Giulia</w:t>
      </w:r>
      <w:proofErr w:type="spellEnd"/>
      <w:r w:rsidRPr="00881371">
        <w:rPr>
          <w:b/>
          <w:color w:val="000000"/>
        </w:rPr>
        <w:t xml:space="preserve"> </w:t>
      </w:r>
      <w:proofErr w:type="spellStart"/>
      <w:r w:rsidRPr="00881371">
        <w:rPr>
          <w:b/>
          <w:color w:val="000000"/>
        </w:rPr>
        <w:t>Quadrifoglio</w:t>
      </w:r>
      <w:proofErr w:type="spellEnd"/>
      <w:r w:rsidRPr="00881371">
        <w:rPr>
          <w:b/>
          <w:color w:val="000000"/>
        </w:rPr>
        <w:t xml:space="preserve"> NRING en la Edición </w:t>
      </w:r>
      <w:proofErr w:type="spellStart"/>
      <w:r w:rsidRPr="00881371">
        <w:rPr>
          <w:b/>
          <w:color w:val="000000"/>
        </w:rPr>
        <w:t>Nürburgring</w:t>
      </w:r>
      <w:proofErr w:type="spellEnd"/>
      <w:r w:rsidRPr="00881371">
        <w:rPr>
          <w:b/>
          <w:color w:val="000000"/>
        </w:rPr>
        <w:t xml:space="preserve"> dominan el stand: dos ediciones limitadas que rinden homenaje a las prestaciones récord de los dos automóviles y muestran la máxima excelencia de Alfa Romeo.</w:t>
      </w:r>
    </w:p>
    <w:p w:rsidR="00A921BF" w:rsidRPr="00881371" w:rsidRDefault="00A921BF" w:rsidP="00A921BF">
      <w:pPr>
        <w:pStyle w:val="Prrafodelista"/>
        <w:widowControl w:val="0"/>
        <w:numPr>
          <w:ilvl w:val="0"/>
          <w:numId w:val="15"/>
        </w:numPr>
        <w:tabs>
          <w:tab w:val="left" w:pos="-1701"/>
          <w:tab w:val="left" w:pos="-1560"/>
          <w:tab w:val="left" w:pos="0"/>
          <w:tab w:val="left" w:pos="567"/>
        </w:tabs>
        <w:spacing w:line="360" w:lineRule="auto"/>
        <w:jc w:val="both"/>
        <w:rPr>
          <w:rStyle w:val="nfasis"/>
          <w:rFonts w:cstheme="minorHAnsi"/>
          <w:b/>
          <w:i w:val="0"/>
          <w:iCs w:val="0"/>
        </w:rPr>
      </w:pPr>
      <w:r w:rsidRPr="00881371">
        <w:rPr>
          <w:b/>
        </w:rPr>
        <w:t xml:space="preserve">Uso extensivo de la fibra de carbono, contenidos únicos y prestaciones extraordinarias, así es el </w:t>
      </w:r>
      <w:proofErr w:type="spellStart"/>
      <w:r w:rsidRPr="00881371">
        <w:rPr>
          <w:b/>
        </w:rPr>
        <w:t>Giulia</w:t>
      </w:r>
      <w:proofErr w:type="spellEnd"/>
      <w:r w:rsidRPr="00881371">
        <w:rPr>
          <w:b/>
          <w:i/>
        </w:rPr>
        <w:t xml:space="preserve"> </w:t>
      </w:r>
      <w:proofErr w:type="spellStart"/>
      <w:r w:rsidRPr="00881371">
        <w:rPr>
          <w:rStyle w:val="nfasis"/>
          <w:b/>
          <w:bCs/>
        </w:rPr>
        <w:t>Veloce</w:t>
      </w:r>
      <w:proofErr w:type="spellEnd"/>
      <w:r w:rsidRPr="00881371">
        <w:rPr>
          <w:rStyle w:val="nfasis"/>
          <w:b/>
          <w:bCs/>
        </w:rPr>
        <w:t xml:space="preserve"> Ti, la edición especial que luce el emblema de larga tradición “Turismo </w:t>
      </w:r>
      <w:proofErr w:type="spellStart"/>
      <w:r w:rsidRPr="00881371">
        <w:rPr>
          <w:rStyle w:val="nfasis"/>
          <w:b/>
          <w:bCs/>
        </w:rPr>
        <w:t>Internazionale</w:t>
      </w:r>
      <w:proofErr w:type="spellEnd"/>
      <w:r w:rsidRPr="00881371">
        <w:rPr>
          <w:rStyle w:val="nfasis"/>
          <w:b/>
          <w:bCs/>
        </w:rPr>
        <w:t xml:space="preserve">” que siempre ha distinguido las versiones más fascinantes y de alta tecnología. </w:t>
      </w:r>
    </w:p>
    <w:p w:rsidR="00A921BF" w:rsidRPr="00881371" w:rsidRDefault="00A921BF" w:rsidP="00A921BF">
      <w:pPr>
        <w:pStyle w:val="Prrafodelista"/>
        <w:widowControl w:val="0"/>
        <w:numPr>
          <w:ilvl w:val="0"/>
          <w:numId w:val="15"/>
        </w:numPr>
        <w:tabs>
          <w:tab w:val="left" w:pos="-1701"/>
          <w:tab w:val="left" w:pos="-1560"/>
          <w:tab w:val="left" w:pos="0"/>
          <w:tab w:val="left" w:pos="567"/>
        </w:tabs>
        <w:spacing w:line="360" w:lineRule="auto"/>
        <w:jc w:val="both"/>
        <w:rPr>
          <w:rStyle w:val="nfasis"/>
          <w:i w:val="0"/>
        </w:rPr>
      </w:pPr>
      <w:r w:rsidRPr="00881371">
        <w:rPr>
          <w:b/>
        </w:rPr>
        <w:t>El 4C estará presente con las exclusivas series especiales Coupé “Competizione” y Spider “Italia”.</w:t>
      </w:r>
    </w:p>
    <w:p w:rsidR="00A921BF" w:rsidRPr="00881371" w:rsidRDefault="00A921BF" w:rsidP="00A921BF">
      <w:pPr>
        <w:pStyle w:val="Prrafodelista"/>
        <w:widowControl w:val="0"/>
        <w:numPr>
          <w:ilvl w:val="0"/>
          <w:numId w:val="15"/>
        </w:numPr>
        <w:tabs>
          <w:tab w:val="left" w:pos="-1701"/>
          <w:tab w:val="left" w:pos="-1560"/>
          <w:tab w:val="left" w:pos="0"/>
          <w:tab w:val="left" w:pos="567"/>
        </w:tabs>
        <w:spacing w:line="360" w:lineRule="auto"/>
        <w:jc w:val="both"/>
        <w:rPr>
          <w:rFonts w:cstheme="minorHAnsi"/>
          <w:b/>
        </w:rPr>
      </w:pPr>
      <w:r w:rsidRPr="00881371">
        <w:rPr>
          <w:b/>
          <w:color w:val="000000"/>
        </w:rPr>
        <w:t xml:space="preserve">El ADN de Alfa Romeo combina una personalidad deportiva con una atención meticulosa por los detalles, ambas pueden verse en toda la gama </w:t>
      </w:r>
      <w:proofErr w:type="spellStart"/>
      <w:r w:rsidRPr="00881371">
        <w:rPr>
          <w:b/>
          <w:color w:val="000000"/>
        </w:rPr>
        <w:t>Stelvio</w:t>
      </w:r>
      <w:proofErr w:type="spellEnd"/>
      <w:r w:rsidRPr="00881371">
        <w:rPr>
          <w:b/>
          <w:color w:val="000000"/>
        </w:rPr>
        <w:t xml:space="preserve"> y </w:t>
      </w:r>
      <w:proofErr w:type="spellStart"/>
      <w:r w:rsidRPr="00881371">
        <w:rPr>
          <w:b/>
          <w:color w:val="000000"/>
        </w:rPr>
        <w:t>Giulia</w:t>
      </w:r>
      <w:proofErr w:type="spellEnd"/>
      <w:r w:rsidRPr="00881371">
        <w:rPr>
          <w:b/>
          <w:color w:val="000000"/>
        </w:rPr>
        <w:t>.</w:t>
      </w:r>
    </w:p>
    <w:p w:rsidR="0063737E" w:rsidRDefault="0063737E" w:rsidP="00DB542D">
      <w:pPr>
        <w:pStyle w:val="NormalWeb"/>
        <w:shd w:val="clear" w:color="auto" w:fill="FFFFFF"/>
        <w:spacing w:line="360" w:lineRule="auto"/>
        <w:jc w:val="both"/>
        <w:rPr>
          <w:rFonts w:asciiTheme="minorHAnsi" w:hAnsiTheme="minorHAnsi" w:cstheme="minorHAnsi"/>
          <w:b/>
          <w:color w:val="000000" w:themeColor="text1"/>
          <w:sz w:val="22"/>
          <w:szCs w:val="22"/>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A921BF" w:rsidRPr="00881371" w:rsidRDefault="00134D90" w:rsidP="00A921BF">
      <w:pPr>
        <w:pStyle w:val="Rientro"/>
        <w:numPr>
          <w:ilvl w:val="0"/>
          <w:numId w:val="0"/>
        </w:numPr>
        <w:tabs>
          <w:tab w:val="left" w:pos="-1843"/>
        </w:tabs>
        <w:spacing w:after="0" w:line="360" w:lineRule="auto"/>
        <w:jc w:val="both"/>
        <w:rPr>
          <w:rFonts w:asciiTheme="minorHAnsi" w:hAnsiTheme="minorHAnsi" w:cstheme="minorHAnsi"/>
        </w:rPr>
      </w:pPr>
      <w:r w:rsidRPr="00DB542D">
        <w:rPr>
          <w:rFonts w:asciiTheme="minorHAnsi" w:hAnsiTheme="minorHAnsi" w:cstheme="minorHAnsi"/>
          <w:b/>
          <w:color w:val="000000" w:themeColor="text1"/>
        </w:rPr>
        <w:t xml:space="preserve">Alcalá de Henares, </w:t>
      </w:r>
      <w:r w:rsidR="00A921BF">
        <w:rPr>
          <w:rFonts w:asciiTheme="minorHAnsi" w:hAnsiTheme="minorHAnsi" w:cstheme="minorHAnsi"/>
          <w:b/>
          <w:color w:val="000000" w:themeColor="text1"/>
        </w:rPr>
        <w:t>1</w:t>
      </w:r>
      <w:r w:rsidR="006019DB" w:rsidRPr="00DB542D">
        <w:rPr>
          <w:rFonts w:asciiTheme="minorHAnsi" w:hAnsiTheme="minorHAnsi" w:cstheme="minorHAnsi"/>
          <w:b/>
          <w:color w:val="000000" w:themeColor="text1"/>
        </w:rPr>
        <w:t xml:space="preserve"> </w:t>
      </w:r>
      <w:r w:rsidR="00B23A66" w:rsidRPr="00DB542D">
        <w:rPr>
          <w:rFonts w:asciiTheme="minorHAnsi" w:hAnsiTheme="minorHAnsi" w:cstheme="minorHAnsi"/>
          <w:b/>
          <w:color w:val="000000" w:themeColor="text1"/>
        </w:rPr>
        <w:t xml:space="preserve">de </w:t>
      </w:r>
      <w:r w:rsidR="00A921BF">
        <w:rPr>
          <w:rFonts w:asciiTheme="minorHAnsi" w:hAnsiTheme="minorHAnsi" w:cstheme="minorHAnsi"/>
          <w:b/>
          <w:color w:val="000000" w:themeColor="text1"/>
        </w:rPr>
        <w:t>marzo</w:t>
      </w:r>
      <w:r w:rsidR="00B23A66" w:rsidRPr="00DB542D">
        <w:rPr>
          <w:rFonts w:asciiTheme="minorHAnsi" w:hAnsiTheme="minorHAnsi" w:cstheme="minorHAnsi"/>
          <w:b/>
          <w:color w:val="000000" w:themeColor="text1"/>
        </w:rPr>
        <w:t xml:space="preserve"> de</w:t>
      </w:r>
      <w:r w:rsidRPr="00DB542D">
        <w:rPr>
          <w:rFonts w:asciiTheme="minorHAnsi" w:hAnsiTheme="minorHAnsi" w:cstheme="minorHAnsi"/>
          <w:b/>
          <w:color w:val="000000" w:themeColor="text1"/>
        </w:rPr>
        <w:t xml:space="preserve"> 201</w:t>
      </w:r>
      <w:bookmarkEnd w:id="11"/>
      <w:bookmarkEnd w:id="12"/>
      <w:r w:rsidR="007E413B">
        <w:rPr>
          <w:rFonts w:asciiTheme="minorHAnsi" w:hAnsiTheme="minorHAnsi" w:cstheme="minorHAnsi"/>
          <w:b/>
          <w:color w:val="000000" w:themeColor="text1"/>
        </w:rPr>
        <w:t>8</w:t>
      </w:r>
      <w:r w:rsidRPr="00DB542D">
        <w:rPr>
          <w:rFonts w:asciiTheme="minorHAnsi" w:hAnsiTheme="minorHAnsi" w:cstheme="minorHAnsi"/>
          <w:b/>
          <w:color w:val="000000" w:themeColor="text1"/>
        </w:rPr>
        <w:t>.-</w:t>
      </w:r>
      <w:r w:rsidRPr="00DB542D">
        <w:rPr>
          <w:rFonts w:asciiTheme="minorHAnsi" w:hAnsiTheme="minorHAnsi" w:cstheme="minorHAnsi"/>
          <w:b/>
          <w:bCs/>
          <w:color w:val="000000" w:themeColor="text1"/>
        </w:rPr>
        <w:t xml:space="preserve"> </w:t>
      </w:r>
      <w:bookmarkEnd w:id="9"/>
      <w:bookmarkEnd w:id="10"/>
      <w:bookmarkEnd w:id="13"/>
      <w:bookmarkEnd w:id="14"/>
      <w:bookmarkEnd w:id="15"/>
      <w:bookmarkEnd w:id="16"/>
      <w:r w:rsidR="00A921BF" w:rsidRPr="00881371">
        <w:rPr>
          <w:rFonts w:asciiTheme="minorHAnsi" w:hAnsiTheme="minorHAnsi"/>
        </w:rPr>
        <w:t xml:space="preserve">Los automóviles Alfa Romeo han deleitado a los automovilistas durante 108 años con su estilo italiano, que evoca las prestaciones, la tecnología y el placer de conducción que esperan desatarse con solo girar la llave de arranque. Este año, los visitantes del Salón Internacional del Automóvil de Ginebra percibirán claramente que la marca ha evolucionado hacia prestaciones y una exclusividad más extremas, brindando la posibilidad a los usuarios de personalizar sus Alfa Romeo con atención y con una selección de detalles reservados para las mejores casas de moda. Las características distintivas de un traje a medida están presentes en las creaciones mecánicas que se muestran en Ginebra: </w:t>
      </w:r>
      <w:r w:rsidR="00A921BF">
        <w:rPr>
          <w:rFonts w:asciiTheme="minorHAnsi" w:hAnsiTheme="minorHAnsi"/>
        </w:rPr>
        <w:t xml:space="preserve">el </w:t>
      </w:r>
      <w:proofErr w:type="spellStart"/>
      <w:r w:rsidR="00A921BF" w:rsidRPr="00881371">
        <w:rPr>
          <w:rFonts w:asciiTheme="minorHAnsi" w:hAnsiTheme="minorHAnsi"/>
        </w:rPr>
        <w:t>Stelvio</w:t>
      </w:r>
      <w:proofErr w:type="spellEnd"/>
      <w:r w:rsidR="00A921BF" w:rsidRPr="00881371">
        <w:rPr>
          <w:rFonts w:asciiTheme="minorHAnsi" w:hAnsiTheme="minorHAnsi"/>
        </w:rPr>
        <w:t xml:space="preserve">, </w:t>
      </w:r>
      <w:r w:rsidR="00A921BF">
        <w:rPr>
          <w:rFonts w:asciiTheme="minorHAnsi" w:hAnsiTheme="minorHAnsi"/>
        </w:rPr>
        <w:t xml:space="preserve">el </w:t>
      </w:r>
      <w:proofErr w:type="spellStart"/>
      <w:r w:rsidR="00A921BF" w:rsidRPr="00881371">
        <w:rPr>
          <w:rFonts w:asciiTheme="minorHAnsi" w:hAnsiTheme="minorHAnsi"/>
        </w:rPr>
        <w:t>Giulia</w:t>
      </w:r>
      <w:proofErr w:type="spellEnd"/>
      <w:r w:rsidR="00A921BF" w:rsidRPr="00881371">
        <w:rPr>
          <w:rFonts w:asciiTheme="minorHAnsi" w:hAnsiTheme="minorHAnsi"/>
        </w:rPr>
        <w:t xml:space="preserve">, </w:t>
      </w:r>
      <w:r w:rsidR="00A921BF">
        <w:rPr>
          <w:rFonts w:asciiTheme="minorHAnsi" w:hAnsiTheme="minorHAnsi"/>
        </w:rPr>
        <w:t xml:space="preserve">el </w:t>
      </w:r>
      <w:r w:rsidR="00A921BF" w:rsidRPr="00881371">
        <w:rPr>
          <w:rFonts w:asciiTheme="minorHAnsi" w:hAnsiTheme="minorHAnsi"/>
        </w:rPr>
        <w:t xml:space="preserve">4C Spider y </w:t>
      </w:r>
      <w:r w:rsidR="00A921BF">
        <w:rPr>
          <w:rFonts w:asciiTheme="minorHAnsi" w:hAnsiTheme="minorHAnsi"/>
        </w:rPr>
        <w:t xml:space="preserve">el </w:t>
      </w:r>
      <w:r w:rsidR="00A921BF" w:rsidRPr="00881371">
        <w:rPr>
          <w:rFonts w:asciiTheme="minorHAnsi" w:hAnsiTheme="minorHAnsi"/>
        </w:rPr>
        <w:t>4C Coupé seguramente fascinarán a los entusiastas y visitantes con sus nuevos aspectos, algunos enfocados a las prestaciones y otros a los materiales de alta calidad, también a través de exquisitas series especiales.</w:t>
      </w:r>
    </w:p>
    <w:p w:rsidR="00A921BF" w:rsidRPr="00881371" w:rsidRDefault="00A921BF" w:rsidP="00A921BF">
      <w:pPr>
        <w:pStyle w:val="Rientro"/>
        <w:numPr>
          <w:ilvl w:val="0"/>
          <w:numId w:val="0"/>
        </w:numPr>
        <w:tabs>
          <w:tab w:val="left" w:pos="-1843"/>
        </w:tabs>
        <w:spacing w:after="0" w:line="360" w:lineRule="auto"/>
        <w:jc w:val="both"/>
        <w:rPr>
          <w:rFonts w:asciiTheme="minorHAnsi" w:hAnsiTheme="minorHAnsi" w:cstheme="minorHAnsi"/>
          <w:bCs/>
        </w:rPr>
      </w:pPr>
      <w:r w:rsidRPr="00881371">
        <w:rPr>
          <w:rFonts w:asciiTheme="minorHAnsi" w:hAnsiTheme="minorHAnsi"/>
        </w:rPr>
        <w:t xml:space="preserve">Todas las miradas estarán puestas en la fascinante </w:t>
      </w:r>
      <w:r w:rsidRPr="00881371">
        <w:rPr>
          <w:rFonts w:ascii="Calibri" w:hAnsi="Calibri"/>
        </w:rPr>
        <w:t xml:space="preserve">Edición </w:t>
      </w:r>
      <w:proofErr w:type="spellStart"/>
      <w:r w:rsidRPr="00881371">
        <w:rPr>
          <w:rFonts w:ascii="Calibri" w:hAnsi="Calibri"/>
        </w:rPr>
        <w:t>Nürburgring</w:t>
      </w:r>
      <w:proofErr w:type="spellEnd"/>
      <w:r w:rsidRPr="00881371">
        <w:rPr>
          <w:rFonts w:asciiTheme="minorHAnsi" w:hAnsiTheme="minorHAnsi"/>
        </w:rPr>
        <w:t xml:space="preserve"> del </w:t>
      </w:r>
      <w:proofErr w:type="spellStart"/>
      <w:r w:rsidRPr="00881371">
        <w:rPr>
          <w:rFonts w:asciiTheme="minorHAnsi" w:hAnsiTheme="minorHAnsi"/>
        </w:rPr>
        <w:t>Stelvio</w:t>
      </w:r>
      <w:proofErr w:type="spellEnd"/>
      <w:r w:rsidRPr="00881371">
        <w:rPr>
          <w:rFonts w:asciiTheme="minorHAnsi" w:hAnsiTheme="minorHAnsi"/>
        </w:rPr>
        <w:t xml:space="preserve"> </w:t>
      </w:r>
      <w:proofErr w:type="spellStart"/>
      <w:r w:rsidRPr="00881371">
        <w:rPr>
          <w:rFonts w:asciiTheme="minorHAnsi" w:hAnsiTheme="minorHAnsi"/>
        </w:rPr>
        <w:t>Quadrifoglio</w:t>
      </w:r>
      <w:proofErr w:type="spellEnd"/>
      <w:r w:rsidRPr="00881371">
        <w:rPr>
          <w:rFonts w:asciiTheme="minorHAnsi" w:hAnsiTheme="minorHAnsi"/>
        </w:rPr>
        <w:t xml:space="preserve"> que luce el emblema “NRING”, del que se fabricarán 108 unidades, una por cada año de la historia de Alfa Romeo. Este no es solo un coche, es la expresión tangible del ingenio, del </w:t>
      </w:r>
      <w:r w:rsidRPr="00881371">
        <w:rPr>
          <w:rFonts w:asciiTheme="minorHAnsi" w:hAnsiTheme="minorHAnsi"/>
        </w:rPr>
        <w:lastRenderedPageBreak/>
        <w:t>trabajo duro y de la dedicación, el secreto para lograr los objetivos más ambiciosos y romper récords perdurables</w:t>
      </w:r>
      <w:r>
        <w:rPr>
          <w:rFonts w:asciiTheme="minorHAnsi" w:hAnsiTheme="minorHAnsi"/>
        </w:rPr>
        <w:t xml:space="preserve">, expresando </w:t>
      </w:r>
      <w:r w:rsidRPr="00881371">
        <w:rPr>
          <w:rFonts w:asciiTheme="minorHAnsi" w:hAnsiTheme="minorHAnsi"/>
        </w:rPr>
        <w:t xml:space="preserve">también un placer casi sensual en el resultado obtenido. La </w:t>
      </w:r>
      <w:r w:rsidRPr="00881371">
        <w:rPr>
          <w:rFonts w:ascii="Calibri" w:hAnsi="Calibri"/>
        </w:rPr>
        <w:t xml:space="preserve">edición especial </w:t>
      </w:r>
      <w:proofErr w:type="spellStart"/>
      <w:proofErr w:type="gramStart"/>
      <w:r w:rsidRPr="00881371">
        <w:rPr>
          <w:rFonts w:ascii="Calibri" w:hAnsi="Calibri"/>
        </w:rPr>
        <w:t>Nürburgring</w:t>
      </w:r>
      <w:proofErr w:type="spellEnd"/>
      <w:r w:rsidRPr="00881371">
        <w:rPr>
          <w:rFonts w:ascii="Calibri" w:hAnsi="Calibri"/>
        </w:rPr>
        <w:t xml:space="preserve"> </w:t>
      </w:r>
      <w:r w:rsidRPr="00881371">
        <w:rPr>
          <w:rFonts w:asciiTheme="minorHAnsi" w:hAnsiTheme="minorHAnsi"/>
        </w:rPr>
        <w:t>,</w:t>
      </w:r>
      <w:proofErr w:type="gramEnd"/>
      <w:r w:rsidRPr="00881371">
        <w:rPr>
          <w:rFonts w:asciiTheme="minorHAnsi" w:hAnsiTheme="minorHAnsi"/>
        </w:rPr>
        <w:t xml:space="preserve"> luciendo el emblema “NRING”, celebra el SUV capaz de dar una vuelta al legendario circuito en 7 minutos y 51,7 segundos, el mejor tiempo de su clase. </w:t>
      </w:r>
      <w:proofErr w:type="spellStart"/>
      <w:r w:rsidRPr="00881371">
        <w:rPr>
          <w:rFonts w:asciiTheme="minorHAnsi" w:hAnsiTheme="minorHAnsi"/>
        </w:rPr>
        <w:t>Quadrifoglio</w:t>
      </w:r>
      <w:proofErr w:type="spellEnd"/>
      <w:r w:rsidRPr="00881371">
        <w:rPr>
          <w:rFonts w:asciiTheme="minorHAnsi" w:hAnsiTheme="minorHAnsi"/>
        </w:rPr>
        <w:t xml:space="preserve">: una palabra basta para identificar un automóvil con clase propia, que desafía cualquier clasificación normal. Esto se aplica tanto al </w:t>
      </w:r>
      <w:proofErr w:type="spellStart"/>
      <w:r w:rsidRPr="00881371">
        <w:rPr>
          <w:rFonts w:asciiTheme="minorHAnsi" w:hAnsiTheme="minorHAnsi"/>
        </w:rPr>
        <w:t>Stelvio</w:t>
      </w:r>
      <w:proofErr w:type="spellEnd"/>
      <w:r w:rsidRPr="00881371">
        <w:rPr>
          <w:rFonts w:asciiTheme="minorHAnsi" w:hAnsiTheme="minorHAnsi"/>
        </w:rPr>
        <w:t xml:space="preserve"> como al </w:t>
      </w:r>
      <w:proofErr w:type="spellStart"/>
      <w:r w:rsidRPr="00881371">
        <w:rPr>
          <w:rFonts w:asciiTheme="minorHAnsi" w:hAnsiTheme="minorHAnsi"/>
        </w:rPr>
        <w:t>Giulia</w:t>
      </w:r>
      <w:proofErr w:type="spellEnd"/>
      <w:r w:rsidRPr="00881371">
        <w:rPr>
          <w:rFonts w:asciiTheme="minorHAnsi" w:hAnsiTheme="minorHAnsi"/>
        </w:rPr>
        <w:t>, que también están listos para sorprender al público en Ginebra y s</w:t>
      </w:r>
      <w:r>
        <w:rPr>
          <w:rFonts w:asciiTheme="minorHAnsi" w:hAnsiTheme="minorHAnsi"/>
        </w:rPr>
        <w:t xml:space="preserve">eguir </w:t>
      </w:r>
      <w:r w:rsidRPr="00881371">
        <w:rPr>
          <w:rFonts w:asciiTheme="minorHAnsi" w:hAnsiTheme="minorHAnsi"/>
        </w:rPr>
        <w:t xml:space="preserve">seduciendo diariamente a los 108 afortunados propietarios de la edición especial </w:t>
      </w:r>
      <w:proofErr w:type="spellStart"/>
      <w:r w:rsidRPr="00881371">
        <w:rPr>
          <w:rFonts w:asciiTheme="minorHAnsi" w:hAnsiTheme="minorHAnsi"/>
        </w:rPr>
        <w:t>Nürburgring</w:t>
      </w:r>
      <w:proofErr w:type="spellEnd"/>
      <w:r w:rsidRPr="00881371">
        <w:rPr>
          <w:rFonts w:asciiTheme="minorHAnsi" w:hAnsiTheme="minorHAnsi"/>
        </w:rPr>
        <w:t>, luciendo el emblema “NRING”</w:t>
      </w:r>
      <w:r>
        <w:rPr>
          <w:rFonts w:asciiTheme="minorHAnsi" w:hAnsiTheme="minorHAnsi"/>
        </w:rPr>
        <w:t xml:space="preserve"> y</w:t>
      </w:r>
      <w:r w:rsidRPr="00881371">
        <w:rPr>
          <w:rFonts w:asciiTheme="minorHAnsi" w:hAnsiTheme="minorHAnsi"/>
        </w:rPr>
        <w:t xml:space="preserve"> por ejemplo a través del motor 2.9 V6 Twin-Turbo de 510 CV, el diferencial Torque </w:t>
      </w:r>
      <w:proofErr w:type="spellStart"/>
      <w:r w:rsidRPr="00881371">
        <w:rPr>
          <w:rFonts w:asciiTheme="minorHAnsi" w:hAnsiTheme="minorHAnsi"/>
        </w:rPr>
        <w:t>Vectoring</w:t>
      </w:r>
      <w:proofErr w:type="spellEnd"/>
      <w:r w:rsidRPr="00881371">
        <w:rPr>
          <w:rFonts w:asciiTheme="minorHAnsi" w:hAnsiTheme="minorHAnsi"/>
        </w:rPr>
        <w:t xml:space="preserve"> y el </w:t>
      </w:r>
      <w:proofErr w:type="spellStart"/>
      <w:r w:rsidRPr="00881371">
        <w:rPr>
          <w:rFonts w:asciiTheme="minorHAnsi" w:hAnsiTheme="minorHAnsi"/>
        </w:rPr>
        <w:t>Chassis</w:t>
      </w:r>
      <w:proofErr w:type="spellEnd"/>
      <w:r w:rsidRPr="00881371">
        <w:rPr>
          <w:rFonts w:asciiTheme="minorHAnsi" w:hAnsiTheme="minorHAnsi"/>
        </w:rPr>
        <w:t xml:space="preserve"> </w:t>
      </w:r>
      <w:proofErr w:type="spellStart"/>
      <w:r w:rsidRPr="00881371">
        <w:rPr>
          <w:rFonts w:asciiTheme="minorHAnsi" w:hAnsiTheme="minorHAnsi"/>
        </w:rPr>
        <w:t>Domain</w:t>
      </w:r>
      <w:proofErr w:type="spellEnd"/>
      <w:r w:rsidRPr="00881371">
        <w:rPr>
          <w:rFonts w:asciiTheme="minorHAnsi" w:hAnsiTheme="minorHAnsi"/>
        </w:rPr>
        <w:t xml:space="preserve"> Control (CDC) </w:t>
      </w:r>
      <w:r w:rsidRPr="00881371">
        <w:rPr>
          <w:rFonts w:asciiTheme="minorHAnsi" w:hAnsiTheme="minorHAnsi"/>
          <w:bCs/>
        </w:rPr>
        <w:t>que caracterizan este modelo, además de un color de carrocería específico, un nombre de prestigio y detalles que contribuyen a convertirlo en un ejemplo supremo de la excelencia Alfa Romeo.</w:t>
      </w:r>
    </w:p>
    <w:p w:rsidR="00A921BF" w:rsidRPr="00881371" w:rsidRDefault="00A921BF" w:rsidP="00A921BF">
      <w:pPr>
        <w:pStyle w:val="Rientro"/>
        <w:numPr>
          <w:ilvl w:val="0"/>
          <w:numId w:val="0"/>
        </w:numPr>
        <w:tabs>
          <w:tab w:val="left" w:pos="-1843"/>
        </w:tabs>
        <w:spacing w:after="0" w:line="360" w:lineRule="auto"/>
        <w:jc w:val="both"/>
        <w:rPr>
          <w:rFonts w:asciiTheme="minorHAnsi" w:hAnsiTheme="minorHAnsi" w:cstheme="minorHAnsi"/>
          <w:bCs/>
        </w:rPr>
      </w:pPr>
      <w:r w:rsidRPr="00881371">
        <w:rPr>
          <w:rFonts w:asciiTheme="minorHAnsi" w:hAnsiTheme="minorHAnsi"/>
          <w:bCs/>
        </w:rPr>
        <w:t xml:space="preserve">No es coincidencia que estos dos excepcionales vehículos lleven el nombre del famoso circuito alemán: Los vehículos Alfa Romeo comenzaron a obtener victorias en </w:t>
      </w:r>
      <w:proofErr w:type="spellStart"/>
      <w:r w:rsidRPr="00881371">
        <w:rPr>
          <w:rFonts w:asciiTheme="minorHAnsi" w:hAnsiTheme="minorHAnsi"/>
          <w:bCs/>
        </w:rPr>
        <w:t>Nürburgring</w:t>
      </w:r>
      <w:proofErr w:type="spellEnd"/>
      <w:r w:rsidRPr="00881371">
        <w:rPr>
          <w:rFonts w:asciiTheme="minorHAnsi" w:hAnsiTheme="minorHAnsi"/>
          <w:bCs/>
        </w:rPr>
        <w:t xml:space="preserve"> en los años treinta, con pilotos de talla mundial como </w:t>
      </w:r>
      <w:proofErr w:type="spellStart"/>
      <w:r w:rsidRPr="00881371">
        <w:rPr>
          <w:rFonts w:asciiTheme="minorHAnsi" w:hAnsiTheme="minorHAnsi"/>
          <w:bCs/>
        </w:rPr>
        <w:t>Tazio</w:t>
      </w:r>
      <w:proofErr w:type="spellEnd"/>
      <w:r w:rsidRPr="00881371">
        <w:rPr>
          <w:rFonts w:asciiTheme="minorHAnsi" w:hAnsiTheme="minorHAnsi"/>
          <w:bCs/>
        </w:rPr>
        <w:t xml:space="preserve"> </w:t>
      </w:r>
      <w:proofErr w:type="spellStart"/>
      <w:r w:rsidRPr="00881371">
        <w:rPr>
          <w:rFonts w:asciiTheme="minorHAnsi" w:hAnsiTheme="minorHAnsi"/>
          <w:bCs/>
        </w:rPr>
        <w:t>Nuvolari</w:t>
      </w:r>
      <w:proofErr w:type="spellEnd"/>
      <w:r w:rsidRPr="00881371">
        <w:rPr>
          <w:rFonts w:asciiTheme="minorHAnsi" w:hAnsiTheme="minorHAnsi"/>
          <w:bCs/>
        </w:rPr>
        <w:t xml:space="preserve">, que ganó el Gran Premio de Alemania al volante de un 8C 2300 Tipo </w:t>
      </w:r>
      <w:proofErr w:type="spellStart"/>
      <w:r w:rsidRPr="00881371">
        <w:rPr>
          <w:rFonts w:asciiTheme="minorHAnsi" w:hAnsiTheme="minorHAnsi"/>
          <w:bCs/>
        </w:rPr>
        <w:t>Monza</w:t>
      </w:r>
      <w:proofErr w:type="spellEnd"/>
      <w:r w:rsidRPr="00881371">
        <w:rPr>
          <w:rFonts w:asciiTheme="minorHAnsi" w:hAnsiTheme="minorHAnsi"/>
          <w:bCs/>
        </w:rPr>
        <w:t xml:space="preserve"> en 1932 y un Tipo B-P3 en 1935. Otros años memorables fueron 1966, cuando el </w:t>
      </w:r>
      <w:proofErr w:type="spellStart"/>
      <w:r w:rsidRPr="00881371">
        <w:rPr>
          <w:rFonts w:asciiTheme="minorHAnsi" w:hAnsiTheme="minorHAnsi"/>
          <w:bCs/>
        </w:rPr>
        <w:t>Giulia</w:t>
      </w:r>
      <w:proofErr w:type="spellEnd"/>
      <w:r w:rsidRPr="00881371">
        <w:rPr>
          <w:rFonts w:asciiTheme="minorHAnsi" w:hAnsiTheme="minorHAnsi"/>
          <w:bCs/>
        </w:rPr>
        <w:t xml:space="preserve"> Sprint GTA se convirtió en el primer GT en recorrer el 'Ring en menos de diez minutos, y 1975, cuando el 33 TT 12 pilotado por Arturo </w:t>
      </w:r>
      <w:proofErr w:type="spellStart"/>
      <w:r w:rsidRPr="00881371">
        <w:rPr>
          <w:rFonts w:asciiTheme="minorHAnsi" w:hAnsiTheme="minorHAnsi"/>
          <w:bCs/>
        </w:rPr>
        <w:t>Merzario</w:t>
      </w:r>
      <w:proofErr w:type="spellEnd"/>
      <w:r w:rsidRPr="00881371">
        <w:rPr>
          <w:rFonts w:asciiTheme="minorHAnsi" w:hAnsiTheme="minorHAnsi"/>
          <w:bCs/>
        </w:rPr>
        <w:t xml:space="preserve"> triunfó en Alemania antes de ganar el </w:t>
      </w:r>
      <w:proofErr w:type="spellStart"/>
      <w:r w:rsidRPr="00881371">
        <w:rPr>
          <w:rFonts w:asciiTheme="minorHAnsi" w:hAnsiTheme="minorHAnsi"/>
          <w:bCs/>
        </w:rPr>
        <w:t>World</w:t>
      </w:r>
      <w:proofErr w:type="spellEnd"/>
      <w:r w:rsidRPr="00881371">
        <w:rPr>
          <w:rFonts w:asciiTheme="minorHAnsi" w:hAnsiTheme="minorHAnsi"/>
          <w:bCs/>
        </w:rPr>
        <w:t xml:space="preserve"> </w:t>
      </w:r>
      <w:proofErr w:type="spellStart"/>
      <w:r w:rsidRPr="00881371">
        <w:rPr>
          <w:rFonts w:asciiTheme="minorHAnsi" w:hAnsiTheme="minorHAnsi"/>
          <w:bCs/>
        </w:rPr>
        <w:t>Sportscar</w:t>
      </w:r>
      <w:proofErr w:type="spellEnd"/>
      <w:r w:rsidRPr="00881371">
        <w:rPr>
          <w:rFonts w:asciiTheme="minorHAnsi" w:hAnsiTheme="minorHAnsi"/>
          <w:bCs/>
        </w:rPr>
        <w:t xml:space="preserve"> </w:t>
      </w:r>
      <w:proofErr w:type="spellStart"/>
      <w:r w:rsidRPr="00881371">
        <w:rPr>
          <w:rFonts w:asciiTheme="minorHAnsi" w:hAnsiTheme="minorHAnsi"/>
          <w:bCs/>
        </w:rPr>
        <w:t>Championship</w:t>
      </w:r>
      <w:proofErr w:type="spellEnd"/>
      <w:r w:rsidRPr="00881371">
        <w:rPr>
          <w:rFonts w:asciiTheme="minorHAnsi" w:hAnsiTheme="minorHAnsi"/>
          <w:bCs/>
        </w:rPr>
        <w:t xml:space="preserve">. Por último, pero no por ello menos importante, el 10 de junio de 1993, el 155 V6 Ti de Nicola </w:t>
      </w:r>
      <w:proofErr w:type="spellStart"/>
      <w:r w:rsidRPr="00881371">
        <w:rPr>
          <w:rFonts w:asciiTheme="minorHAnsi" w:hAnsiTheme="minorHAnsi"/>
          <w:bCs/>
        </w:rPr>
        <w:t>Larini</w:t>
      </w:r>
      <w:proofErr w:type="spellEnd"/>
      <w:r w:rsidRPr="00881371">
        <w:rPr>
          <w:rFonts w:asciiTheme="minorHAnsi" w:hAnsiTheme="minorHAnsi"/>
          <w:bCs/>
        </w:rPr>
        <w:t xml:space="preserve"> ganó las dos rondas de la carrera más prestigiosa del campeonato “DTM”, que se celebró en el circuito de </w:t>
      </w:r>
      <w:proofErr w:type="spellStart"/>
      <w:r w:rsidRPr="00881371">
        <w:rPr>
          <w:rFonts w:asciiTheme="minorHAnsi" w:hAnsiTheme="minorHAnsi"/>
          <w:bCs/>
        </w:rPr>
        <w:t>Nürburgring</w:t>
      </w:r>
      <w:proofErr w:type="spellEnd"/>
      <w:r w:rsidRPr="00881371">
        <w:rPr>
          <w:rFonts w:asciiTheme="minorHAnsi" w:hAnsiTheme="minorHAnsi"/>
          <w:bCs/>
        </w:rPr>
        <w:t xml:space="preserve">. El piloto italiano repitió la hazaña de </w:t>
      </w:r>
      <w:proofErr w:type="spellStart"/>
      <w:r w:rsidRPr="00881371">
        <w:rPr>
          <w:rFonts w:asciiTheme="minorHAnsi" w:hAnsiTheme="minorHAnsi"/>
          <w:bCs/>
        </w:rPr>
        <w:t>Nuvolari</w:t>
      </w:r>
      <w:proofErr w:type="spellEnd"/>
      <w:r w:rsidRPr="00881371">
        <w:rPr>
          <w:rFonts w:asciiTheme="minorHAnsi" w:hAnsiTheme="minorHAnsi"/>
          <w:bCs/>
        </w:rPr>
        <w:t xml:space="preserve"> al ganar la carrera con una aplastante victoria sobre los demás vehículos, todos alemanes.</w:t>
      </w:r>
    </w:p>
    <w:p w:rsidR="00A921BF" w:rsidRPr="00881371" w:rsidRDefault="00A921BF" w:rsidP="00A921BF">
      <w:pPr>
        <w:pStyle w:val="Rientro"/>
        <w:numPr>
          <w:ilvl w:val="0"/>
          <w:numId w:val="0"/>
        </w:numPr>
        <w:tabs>
          <w:tab w:val="left" w:pos="-1843"/>
        </w:tabs>
        <w:spacing w:after="0" w:line="360" w:lineRule="auto"/>
        <w:jc w:val="both"/>
        <w:rPr>
          <w:rFonts w:asciiTheme="minorHAnsi" w:hAnsiTheme="minorHAnsi" w:cstheme="minorHAnsi"/>
          <w:bCs/>
        </w:rPr>
      </w:pPr>
      <w:r w:rsidRPr="00881371">
        <w:rPr>
          <w:rFonts w:asciiTheme="minorHAnsi" w:hAnsiTheme="minorHAnsi"/>
          <w:bCs/>
        </w:rPr>
        <w:t xml:space="preserve">Las emociones del circuito de carreras podrán encontrarse en el área del </w:t>
      </w:r>
      <w:proofErr w:type="spellStart"/>
      <w:r w:rsidRPr="00881371">
        <w:rPr>
          <w:rFonts w:asciiTheme="minorHAnsi" w:hAnsiTheme="minorHAnsi"/>
          <w:bCs/>
        </w:rPr>
        <w:t>Quadrifoglio</w:t>
      </w:r>
      <w:proofErr w:type="spellEnd"/>
      <w:r w:rsidRPr="00881371">
        <w:rPr>
          <w:rFonts w:asciiTheme="minorHAnsi" w:hAnsiTheme="minorHAnsi"/>
          <w:bCs/>
        </w:rPr>
        <w:t xml:space="preserve">, donde la </w:t>
      </w:r>
      <w:r w:rsidRPr="00881371">
        <w:rPr>
          <w:rFonts w:ascii="Calibri" w:hAnsi="Calibri"/>
        </w:rPr>
        <w:t xml:space="preserve">Edición </w:t>
      </w:r>
      <w:proofErr w:type="spellStart"/>
      <w:r w:rsidRPr="00881371">
        <w:rPr>
          <w:rFonts w:ascii="Calibri" w:hAnsi="Calibri"/>
        </w:rPr>
        <w:t>Nürburgring</w:t>
      </w:r>
      <w:proofErr w:type="spellEnd"/>
      <w:r w:rsidRPr="00881371">
        <w:rPr>
          <w:rStyle w:val="nfasis"/>
          <w:rFonts w:asciiTheme="minorHAnsi" w:hAnsiTheme="minorHAnsi"/>
        </w:rPr>
        <w:t xml:space="preserve"> del </w:t>
      </w:r>
      <w:proofErr w:type="spellStart"/>
      <w:r w:rsidRPr="00881371">
        <w:rPr>
          <w:rStyle w:val="nfasis"/>
          <w:rFonts w:asciiTheme="minorHAnsi" w:hAnsiTheme="minorHAnsi"/>
        </w:rPr>
        <w:t>Stelvio</w:t>
      </w:r>
      <w:proofErr w:type="spellEnd"/>
      <w:r w:rsidRPr="00881371">
        <w:rPr>
          <w:rStyle w:val="nfasis"/>
          <w:rFonts w:asciiTheme="minorHAnsi" w:hAnsiTheme="minorHAnsi"/>
        </w:rPr>
        <w:t xml:space="preserve"> y del </w:t>
      </w:r>
      <w:proofErr w:type="spellStart"/>
      <w:r w:rsidRPr="00881371">
        <w:rPr>
          <w:rStyle w:val="nfasis"/>
          <w:rFonts w:asciiTheme="minorHAnsi" w:hAnsiTheme="minorHAnsi"/>
        </w:rPr>
        <w:t>Giulia</w:t>
      </w:r>
      <w:proofErr w:type="spellEnd"/>
      <w:r w:rsidRPr="00881371">
        <w:rPr>
          <w:rStyle w:val="nfasis"/>
          <w:rFonts w:asciiTheme="minorHAnsi" w:hAnsiTheme="minorHAnsi"/>
        </w:rPr>
        <w:t xml:space="preserve"> lucirá orgullosamente el emblema </w:t>
      </w:r>
      <w:r w:rsidRPr="00881371">
        <w:rPr>
          <w:rStyle w:val="nfasis"/>
        </w:rPr>
        <w:t>“</w:t>
      </w:r>
      <w:r w:rsidRPr="00881371">
        <w:rPr>
          <w:rFonts w:asciiTheme="minorHAnsi" w:hAnsiTheme="minorHAnsi"/>
        </w:rPr>
        <w:t>NRING”</w:t>
      </w:r>
      <w:r w:rsidRPr="00881371">
        <w:rPr>
          <w:rFonts w:ascii="Calibri" w:hAnsi="Calibri"/>
        </w:rPr>
        <w:t xml:space="preserve">, celebrando los récords conseguidos por los dos modelos, y en el área dedicada al </w:t>
      </w:r>
      <w:proofErr w:type="spellStart"/>
      <w:r w:rsidRPr="00881371">
        <w:rPr>
          <w:rFonts w:ascii="Calibri" w:hAnsi="Calibri"/>
        </w:rPr>
        <w:t>Giulia</w:t>
      </w:r>
      <w:proofErr w:type="spellEnd"/>
      <w:r w:rsidRPr="00881371">
        <w:rPr>
          <w:rFonts w:ascii="Calibri" w:hAnsi="Calibri"/>
        </w:rPr>
        <w:t xml:space="preserve"> </w:t>
      </w:r>
      <w:proofErr w:type="spellStart"/>
      <w:r w:rsidRPr="00881371">
        <w:rPr>
          <w:rFonts w:asciiTheme="minorHAnsi" w:hAnsiTheme="minorHAnsi"/>
        </w:rPr>
        <w:t>Veloce</w:t>
      </w:r>
      <w:proofErr w:type="spellEnd"/>
      <w:r w:rsidRPr="00881371">
        <w:rPr>
          <w:rFonts w:asciiTheme="minorHAnsi" w:hAnsiTheme="minorHAnsi"/>
        </w:rPr>
        <w:t xml:space="preserve"> Ti y </w:t>
      </w:r>
      <w:proofErr w:type="spellStart"/>
      <w:r w:rsidRPr="00881371">
        <w:rPr>
          <w:rFonts w:asciiTheme="minorHAnsi" w:hAnsiTheme="minorHAnsi"/>
        </w:rPr>
        <w:t>Stelvio</w:t>
      </w:r>
      <w:proofErr w:type="spellEnd"/>
      <w:r w:rsidRPr="00881371">
        <w:rPr>
          <w:rFonts w:asciiTheme="minorHAnsi" w:hAnsiTheme="minorHAnsi"/>
        </w:rPr>
        <w:t xml:space="preserve"> </w:t>
      </w:r>
      <w:proofErr w:type="spellStart"/>
      <w:r w:rsidRPr="00881371">
        <w:rPr>
          <w:rFonts w:asciiTheme="minorHAnsi" w:hAnsiTheme="minorHAnsi"/>
        </w:rPr>
        <w:t>Super</w:t>
      </w:r>
      <w:proofErr w:type="spellEnd"/>
      <w:r w:rsidRPr="00881371">
        <w:rPr>
          <w:rFonts w:asciiTheme="minorHAnsi" w:hAnsiTheme="minorHAnsi"/>
        </w:rPr>
        <w:t xml:space="preserve"> con el Pack Sport, el nuevo Pack Performance y el nuevo salpicadero y paneles de las puertas de piel. Ambos vehículos están equipados con la tracción total Q4. La personalidad más elegante de la marca se expresa con el Pack </w:t>
      </w:r>
      <w:proofErr w:type="spellStart"/>
      <w:r w:rsidRPr="00881371">
        <w:rPr>
          <w:rFonts w:asciiTheme="minorHAnsi" w:hAnsiTheme="minorHAnsi"/>
        </w:rPr>
        <w:t>Luxury</w:t>
      </w:r>
      <w:proofErr w:type="spellEnd"/>
      <w:r w:rsidRPr="00881371">
        <w:rPr>
          <w:rFonts w:asciiTheme="minorHAnsi" w:hAnsiTheme="minorHAnsi"/>
        </w:rPr>
        <w:t xml:space="preserve"> del </w:t>
      </w:r>
      <w:proofErr w:type="spellStart"/>
      <w:r w:rsidRPr="00881371">
        <w:rPr>
          <w:rFonts w:asciiTheme="minorHAnsi" w:hAnsiTheme="minorHAnsi"/>
        </w:rPr>
        <w:t>Stelvio</w:t>
      </w:r>
      <w:proofErr w:type="spellEnd"/>
      <w:r w:rsidRPr="00881371">
        <w:rPr>
          <w:rFonts w:asciiTheme="minorHAnsi" w:hAnsiTheme="minorHAnsi"/>
        </w:rPr>
        <w:t xml:space="preserve"> y del </w:t>
      </w:r>
      <w:proofErr w:type="spellStart"/>
      <w:r w:rsidRPr="00881371">
        <w:rPr>
          <w:rFonts w:asciiTheme="minorHAnsi" w:hAnsiTheme="minorHAnsi"/>
        </w:rPr>
        <w:t>Giulia</w:t>
      </w:r>
      <w:proofErr w:type="spellEnd"/>
      <w:r w:rsidRPr="00881371">
        <w:rPr>
          <w:rFonts w:asciiTheme="minorHAnsi" w:hAnsiTheme="minorHAnsi"/>
        </w:rPr>
        <w:t>, mientras que su particular espíritu deportivo se plasma en la gama 4C, con las ediciones especiales “Competizione” e “Italia” creadas para el Coupé y el Spider.</w:t>
      </w:r>
    </w:p>
    <w:p w:rsidR="00A921BF" w:rsidRPr="00A921BF" w:rsidRDefault="00A921BF" w:rsidP="00A921BF">
      <w:pPr>
        <w:pStyle w:val="Rientro"/>
        <w:numPr>
          <w:ilvl w:val="0"/>
          <w:numId w:val="0"/>
        </w:numPr>
        <w:tabs>
          <w:tab w:val="left" w:pos="-1843"/>
        </w:tabs>
        <w:spacing w:after="0" w:line="360" w:lineRule="auto"/>
        <w:jc w:val="both"/>
        <w:rPr>
          <w:rFonts w:asciiTheme="minorHAnsi" w:hAnsiTheme="minorHAnsi" w:cstheme="minorHAnsi"/>
          <w:b/>
        </w:rPr>
      </w:pPr>
      <w:bookmarkStart w:id="17" w:name="_GoBack"/>
      <w:bookmarkEnd w:id="17"/>
    </w:p>
    <w:p w:rsidR="00A921BF" w:rsidRPr="00A921BF" w:rsidRDefault="00A921BF" w:rsidP="00A921BF">
      <w:pPr>
        <w:pStyle w:val="Rientro"/>
        <w:numPr>
          <w:ilvl w:val="0"/>
          <w:numId w:val="0"/>
        </w:numPr>
        <w:tabs>
          <w:tab w:val="left" w:pos="-1843"/>
        </w:tabs>
        <w:spacing w:after="0" w:line="360" w:lineRule="auto"/>
        <w:jc w:val="both"/>
        <w:rPr>
          <w:rFonts w:asciiTheme="minorHAnsi" w:hAnsiTheme="minorHAnsi" w:cstheme="minorHAnsi"/>
        </w:rPr>
      </w:pPr>
      <w:r w:rsidRPr="00A921BF">
        <w:rPr>
          <w:rFonts w:asciiTheme="minorHAnsi" w:hAnsiTheme="minorHAnsi"/>
          <w:b/>
        </w:rPr>
        <w:t xml:space="preserve">El </w:t>
      </w:r>
      <w:proofErr w:type="spellStart"/>
      <w:r w:rsidRPr="00A921BF">
        <w:rPr>
          <w:rFonts w:asciiTheme="minorHAnsi" w:hAnsiTheme="minorHAnsi"/>
          <w:b/>
        </w:rPr>
        <w:t>Stelvio</w:t>
      </w:r>
      <w:proofErr w:type="spellEnd"/>
      <w:r w:rsidRPr="00A921BF">
        <w:rPr>
          <w:rFonts w:asciiTheme="minorHAnsi" w:hAnsiTheme="minorHAnsi"/>
          <w:b/>
        </w:rPr>
        <w:t xml:space="preserve"> y el </w:t>
      </w:r>
      <w:proofErr w:type="spellStart"/>
      <w:r w:rsidRPr="00A921BF">
        <w:rPr>
          <w:rFonts w:asciiTheme="minorHAnsi" w:hAnsiTheme="minorHAnsi"/>
          <w:b/>
        </w:rPr>
        <w:t>Giulia</w:t>
      </w:r>
      <w:proofErr w:type="spellEnd"/>
      <w:r w:rsidRPr="00A921BF">
        <w:rPr>
          <w:rFonts w:asciiTheme="minorHAnsi" w:hAnsiTheme="minorHAnsi"/>
          <w:b/>
        </w:rPr>
        <w:t xml:space="preserve"> </w:t>
      </w:r>
      <w:proofErr w:type="spellStart"/>
      <w:r w:rsidRPr="00A921BF">
        <w:rPr>
          <w:rFonts w:asciiTheme="minorHAnsi" w:hAnsiTheme="minorHAnsi"/>
          <w:b/>
        </w:rPr>
        <w:t>Quadrifoglio</w:t>
      </w:r>
      <w:proofErr w:type="spellEnd"/>
      <w:r w:rsidRPr="00A921BF">
        <w:rPr>
          <w:rFonts w:asciiTheme="minorHAnsi" w:hAnsiTheme="minorHAnsi"/>
          <w:b/>
        </w:rPr>
        <w:t xml:space="preserve"> “NRING” </w:t>
      </w:r>
      <w:r w:rsidRPr="00A921BF">
        <w:rPr>
          <w:rFonts w:asciiTheme="minorHAnsi" w:hAnsiTheme="minorHAnsi"/>
          <w:b/>
          <w:iCs/>
        </w:rPr>
        <w:t xml:space="preserve">Edición </w:t>
      </w:r>
      <w:proofErr w:type="spellStart"/>
      <w:r w:rsidRPr="00A921BF">
        <w:rPr>
          <w:rFonts w:asciiTheme="minorHAnsi" w:hAnsiTheme="minorHAnsi"/>
          <w:b/>
          <w:iCs/>
        </w:rPr>
        <w:t>Nürburgring</w:t>
      </w:r>
      <w:proofErr w:type="spellEnd"/>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bCs/>
          <w:i w:val="0"/>
        </w:rPr>
      </w:pPr>
      <w:r w:rsidRPr="00A921BF">
        <w:rPr>
          <w:rStyle w:val="nfasis"/>
          <w:rFonts w:asciiTheme="minorHAnsi" w:hAnsiTheme="minorHAnsi"/>
          <w:i w:val="0"/>
        </w:rPr>
        <w:t xml:space="preserve">Las estrellas del salón seguramente serán el Alfa Romeo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xml:space="preserve"> “</w:t>
      </w:r>
      <w:r w:rsidRPr="00A921BF">
        <w:rPr>
          <w:rFonts w:asciiTheme="minorHAnsi" w:hAnsiTheme="minorHAnsi"/>
        </w:rPr>
        <w:t>NRING”</w:t>
      </w:r>
      <w:r w:rsidRPr="00A921BF">
        <w:rPr>
          <w:rStyle w:val="nfasis"/>
          <w:rFonts w:asciiTheme="minorHAnsi" w:hAnsiTheme="minorHAnsi"/>
          <w:i w:val="0"/>
        </w:rPr>
        <w:t xml:space="preserve"> y el </w:t>
      </w:r>
      <w:proofErr w:type="spellStart"/>
      <w:r w:rsidRPr="00A921BF">
        <w:rPr>
          <w:rStyle w:val="nfasis"/>
          <w:rFonts w:asciiTheme="minorHAnsi" w:hAnsiTheme="minorHAnsi"/>
          <w:i w:val="0"/>
        </w:rPr>
        <w:t>Giulia</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xml:space="preserve"> “</w:t>
      </w:r>
      <w:r w:rsidRPr="00A921BF">
        <w:rPr>
          <w:rFonts w:asciiTheme="minorHAnsi" w:hAnsiTheme="minorHAnsi"/>
        </w:rPr>
        <w:t>NRING”</w:t>
      </w:r>
      <w:r w:rsidRPr="00A921BF">
        <w:rPr>
          <w:rStyle w:val="nfasis"/>
          <w:rFonts w:asciiTheme="minorHAnsi" w:hAnsiTheme="minorHAnsi"/>
          <w:i w:val="0"/>
        </w:rPr>
        <w:t xml:space="preserve"> Edición </w:t>
      </w:r>
      <w:proofErr w:type="spellStart"/>
      <w:r w:rsidRPr="00A921BF">
        <w:rPr>
          <w:rStyle w:val="nfasis"/>
          <w:rFonts w:asciiTheme="minorHAnsi" w:hAnsiTheme="minorHAnsi"/>
          <w:i w:val="0"/>
        </w:rPr>
        <w:t>Nürburgring</w:t>
      </w:r>
      <w:proofErr w:type="spellEnd"/>
      <w:r w:rsidRPr="00A921BF">
        <w:rPr>
          <w:rStyle w:val="nfasis"/>
          <w:rFonts w:asciiTheme="minorHAnsi" w:hAnsiTheme="minorHAnsi"/>
          <w:i w:val="0"/>
        </w:rPr>
        <w:t xml:space="preserve">, dos series especiales de edición limitada </w:t>
      </w:r>
      <w:r w:rsidRPr="00A921BF">
        <w:rPr>
          <w:rStyle w:val="nfasis"/>
          <w:rFonts w:asciiTheme="minorHAnsi" w:hAnsiTheme="minorHAnsi"/>
          <w:i w:val="0"/>
        </w:rPr>
        <w:lastRenderedPageBreak/>
        <w:t xml:space="preserve">creadas para celebrar los récords que Alfa Romeo ha registrado en el legendario circuito de carreras alemán.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tiene el récord de su segmento, con un tiempo de vuelta de 7 minutos y 51,7 segundos; es el SUV más rápido, equipado con el extraordinario motor de gasolina </w:t>
      </w:r>
      <w:r w:rsidRPr="00A921BF">
        <w:rPr>
          <w:rStyle w:val="nfasis"/>
          <w:rFonts w:asciiTheme="minorHAnsi" w:hAnsiTheme="minorHAnsi"/>
          <w:bCs/>
          <w:i w:val="0"/>
        </w:rPr>
        <w:t xml:space="preserve">2.9 V6 Bi-Turbo que desarrolla 510 CV y 600 </w:t>
      </w:r>
      <w:proofErr w:type="spellStart"/>
      <w:r w:rsidRPr="00A921BF">
        <w:rPr>
          <w:rStyle w:val="nfasis"/>
          <w:rFonts w:asciiTheme="minorHAnsi" w:hAnsiTheme="minorHAnsi"/>
          <w:bCs/>
          <w:i w:val="0"/>
        </w:rPr>
        <w:t>Nm</w:t>
      </w:r>
      <w:proofErr w:type="spellEnd"/>
      <w:r w:rsidRPr="00A921BF">
        <w:rPr>
          <w:rStyle w:val="nfasis"/>
          <w:rFonts w:asciiTheme="minorHAnsi" w:hAnsiTheme="minorHAnsi"/>
          <w:bCs/>
          <w:i w:val="0"/>
        </w:rPr>
        <w:t xml:space="preserve"> de par, alcanzando una velocidad máxima de 283 km/h y una aceleración de 0 a 100 km/h en solo 3,8 segundos. </w:t>
      </w:r>
      <w:proofErr w:type="spellStart"/>
      <w:r w:rsidRPr="00A921BF">
        <w:rPr>
          <w:rStyle w:val="nfasis"/>
          <w:rFonts w:asciiTheme="minorHAnsi" w:hAnsiTheme="minorHAnsi"/>
          <w:bCs/>
          <w:i w:val="0"/>
        </w:rPr>
        <w:t>Giulia</w:t>
      </w:r>
      <w:proofErr w:type="spellEnd"/>
      <w:r w:rsidRPr="00A921BF">
        <w:rPr>
          <w:rStyle w:val="nfasis"/>
          <w:rFonts w:asciiTheme="minorHAnsi" w:hAnsiTheme="minorHAnsi"/>
          <w:bCs/>
          <w:i w:val="0"/>
        </w:rPr>
        <w:t xml:space="preserve"> </w:t>
      </w:r>
      <w:proofErr w:type="spellStart"/>
      <w:r w:rsidRPr="00A921BF">
        <w:rPr>
          <w:rStyle w:val="nfasis"/>
          <w:rFonts w:asciiTheme="minorHAnsi" w:hAnsiTheme="minorHAnsi"/>
          <w:bCs/>
          <w:i w:val="0"/>
        </w:rPr>
        <w:t>Quadrifoglio</w:t>
      </w:r>
      <w:proofErr w:type="spellEnd"/>
      <w:r w:rsidRPr="00A921BF">
        <w:rPr>
          <w:rStyle w:val="nfasis"/>
          <w:rFonts w:asciiTheme="minorHAnsi" w:hAnsiTheme="minorHAnsi"/>
          <w:bCs/>
          <w:i w:val="0"/>
        </w:rPr>
        <w:t xml:space="preserve"> ostenta el récord entres las berlinas de cuatro puertas con producción de serie, con un tiempo de vuelta de 7' 32", logrado gracias a su maniobrabilidad excelente, a una velocidad máxima de 307 km/h y a una aceleración de 0 a 100 km/h en 3,9 segundos.</w:t>
      </w:r>
    </w:p>
    <w:p w:rsidR="00A921BF" w:rsidRPr="00A921BF" w:rsidRDefault="00A921BF" w:rsidP="00A921BF">
      <w:pPr>
        <w:pStyle w:val="Rientro"/>
        <w:numPr>
          <w:ilvl w:val="0"/>
          <w:numId w:val="0"/>
        </w:numPr>
        <w:spacing w:after="0" w:line="360" w:lineRule="auto"/>
        <w:jc w:val="both"/>
        <w:rPr>
          <w:rStyle w:val="nfasis"/>
          <w:rFonts w:ascii="Calibri" w:hAnsi="Calibri"/>
          <w:i w:val="0"/>
          <w:iCs w:val="0"/>
        </w:rPr>
      </w:pPr>
      <w:r w:rsidRPr="00A921BF">
        <w:rPr>
          <w:rStyle w:val="nfasis"/>
          <w:rFonts w:asciiTheme="minorHAnsi" w:hAnsiTheme="minorHAnsi"/>
          <w:bCs/>
          <w:i w:val="0"/>
        </w:rPr>
        <w:t xml:space="preserve">Solo se fabricarán 108 unidades de cada modelo para los coleccionistas y los clientes más fieles de Alfa Romeo. Las nuevas </w:t>
      </w:r>
      <w:r w:rsidRPr="00A921BF">
        <w:rPr>
          <w:rStyle w:val="nfasis"/>
          <w:rFonts w:asciiTheme="minorHAnsi" w:hAnsiTheme="minorHAnsi"/>
          <w:i w:val="0"/>
        </w:rPr>
        <w:t>ediciones limitadas tienen contenidos exclusivos, como la placa numerada de fibra de carbono del salpicadero y el exclusivo color de carrocería Gris Circuito especial para la edición limitada.</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r w:rsidRPr="00A921BF">
        <w:rPr>
          <w:rStyle w:val="nfasis"/>
          <w:rFonts w:asciiTheme="minorHAnsi" w:hAnsiTheme="minorHAnsi"/>
          <w:i w:val="0"/>
        </w:rPr>
        <w:t xml:space="preserve">Además de las características de excelencia que caracterizan a todos los vehículos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el equipamiento de serie de la edición especial “</w:t>
      </w:r>
      <w:r w:rsidRPr="00A921BF">
        <w:rPr>
          <w:rFonts w:asciiTheme="minorHAnsi" w:hAnsiTheme="minorHAnsi"/>
        </w:rPr>
        <w:t xml:space="preserve">NRING” </w:t>
      </w:r>
      <w:r w:rsidRPr="00A921BF">
        <w:rPr>
          <w:rStyle w:val="nfasis"/>
          <w:rFonts w:asciiTheme="minorHAnsi" w:hAnsiTheme="minorHAnsi"/>
          <w:i w:val="0"/>
        </w:rPr>
        <w:t xml:space="preserve">incluye frenos cerámicos de carbono, asientos de carreras </w:t>
      </w:r>
      <w:proofErr w:type="spellStart"/>
      <w:r w:rsidRPr="00A921BF">
        <w:rPr>
          <w:rStyle w:val="nfasis"/>
          <w:rFonts w:asciiTheme="minorHAnsi" w:hAnsiTheme="minorHAnsi"/>
          <w:i w:val="0"/>
        </w:rPr>
        <w:t>Sparco</w:t>
      </w:r>
      <w:proofErr w:type="spellEnd"/>
      <w:r w:rsidRPr="00A921BF">
        <w:rPr>
          <w:rStyle w:val="nfasis"/>
          <w:rFonts w:asciiTheme="minorHAnsi" w:hAnsiTheme="minorHAnsi"/>
          <w:i w:val="0"/>
        </w:rPr>
        <w:t xml:space="preserve"> con costuras rojas y estructura de carbono, pomo de la palanca de cambios </w:t>
      </w:r>
      <w:proofErr w:type="spellStart"/>
      <w:r w:rsidRPr="00A921BF">
        <w:rPr>
          <w:rStyle w:val="nfasis"/>
          <w:rFonts w:asciiTheme="minorHAnsi" w:hAnsiTheme="minorHAnsi"/>
          <w:i w:val="0"/>
        </w:rPr>
        <w:t>Mopar</w:t>
      </w:r>
      <w:proofErr w:type="spellEnd"/>
      <w:r w:rsidRPr="00A921BF">
        <w:rPr>
          <w:rStyle w:val="nfasis"/>
          <w:rFonts w:asciiTheme="minorHAnsi" w:hAnsiTheme="minorHAnsi"/>
          <w:i w:val="0"/>
        </w:rPr>
        <w:t xml:space="preserve">® con aplicación de carbono y volante de piel y </w:t>
      </w:r>
      <w:proofErr w:type="spellStart"/>
      <w:r w:rsidRPr="00A921BF">
        <w:rPr>
          <w:rStyle w:val="nfasis"/>
          <w:rFonts w:asciiTheme="minorHAnsi" w:hAnsiTheme="minorHAnsi"/>
          <w:i w:val="0"/>
        </w:rPr>
        <w:t>Alcantara</w:t>
      </w:r>
      <w:proofErr w:type="spellEnd"/>
      <w:r w:rsidRPr="00A921BF">
        <w:rPr>
          <w:rStyle w:val="nfasis"/>
          <w:rFonts w:asciiTheme="minorHAnsi" w:hAnsiTheme="minorHAnsi"/>
          <w:i w:val="0"/>
        </w:rPr>
        <w:t xml:space="preserve">, también con aplicaciones de carbono. El emblema delantero y las tapas de los retrovisores están hechos de fibra de carbono, al igual que las aplicaciones de los faldones. Sin mencionar las lunas tintadas, el control de crucero activo, el paquete de audio premium Harman </w:t>
      </w:r>
      <w:proofErr w:type="spellStart"/>
      <w:r w:rsidRPr="00A921BF">
        <w:rPr>
          <w:rStyle w:val="nfasis"/>
          <w:rFonts w:asciiTheme="minorHAnsi" w:hAnsiTheme="minorHAnsi"/>
          <w:i w:val="0"/>
        </w:rPr>
        <w:t>Kardon</w:t>
      </w:r>
      <w:proofErr w:type="spellEnd"/>
      <w:r w:rsidRPr="00A921BF">
        <w:rPr>
          <w:rStyle w:val="nfasis"/>
          <w:rFonts w:asciiTheme="minorHAnsi" w:hAnsiTheme="minorHAnsi"/>
          <w:i w:val="0"/>
        </w:rPr>
        <w:t xml:space="preserve"> y el sistema de </w:t>
      </w:r>
      <w:proofErr w:type="spellStart"/>
      <w:r w:rsidRPr="00A921BF">
        <w:rPr>
          <w:rStyle w:val="nfasis"/>
          <w:rFonts w:asciiTheme="minorHAnsi" w:hAnsiTheme="minorHAnsi"/>
          <w:i w:val="0"/>
        </w:rPr>
        <w:t>infoentretenimiento</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Alfa</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vertAlign w:val="superscript"/>
        </w:rPr>
        <w:t xml:space="preserve"> </w:t>
      </w:r>
      <w:proofErr w:type="spellStart"/>
      <w:r w:rsidRPr="00A921BF">
        <w:rPr>
          <w:rStyle w:val="nfasis"/>
          <w:rFonts w:asciiTheme="minorHAnsi" w:hAnsiTheme="minorHAnsi"/>
          <w:i w:val="0"/>
        </w:rPr>
        <w:t>Connect</w:t>
      </w:r>
      <w:proofErr w:type="spellEnd"/>
      <w:r w:rsidRPr="00A921BF">
        <w:rPr>
          <w:rStyle w:val="nfasis"/>
          <w:rFonts w:asciiTheme="minorHAnsi" w:hAnsiTheme="minorHAnsi"/>
          <w:i w:val="0"/>
        </w:rPr>
        <w:t xml:space="preserve"> 3D </w:t>
      </w:r>
      <w:proofErr w:type="spellStart"/>
      <w:r w:rsidRPr="00A921BF">
        <w:rPr>
          <w:rStyle w:val="nfasis"/>
          <w:rFonts w:asciiTheme="minorHAnsi" w:hAnsiTheme="minorHAnsi"/>
          <w:i w:val="0"/>
        </w:rPr>
        <w:t>Nav</w:t>
      </w:r>
      <w:proofErr w:type="spellEnd"/>
      <w:r w:rsidRPr="00A921BF">
        <w:rPr>
          <w:rStyle w:val="nfasis"/>
          <w:rFonts w:asciiTheme="minorHAnsi" w:hAnsiTheme="minorHAnsi"/>
          <w:i w:val="0"/>
        </w:rPr>
        <w:t xml:space="preserve"> con pantalla de 8.8", Apple </w:t>
      </w:r>
      <w:proofErr w:type="spellStart"/>
      <w:r w:rsidRPr="00A921BF">
        <w:rPr>
          <w:rStyle w:val="nfasis"/>
          <w:rFonts w:asciiTheme="minorHAnsi" w:hAnsiTheme="minorHAnsi"/>
          <w:i w:val="0"/>
        </w:rPr>
        <w:t>CarPlay</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Android</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Auto</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y DAB. </w:t>
      </w:r>
      <w:proofErr w:type="spellStart"/>
      <w:r w:rsidRPr="00A921BF">
        <w:rPr>
          <w:rStyle w:val="nfasis"/>
          <w:rFonts w:asciiTheme="minorHAnsi" w:hAnsiTheme="minorHAnsi"/>
          <w:i w:val="0"/>
        </w:rPr>
        <w:t>Giulia</w:t>
      </w:r>
      <w:proofErr w:type="spellEnd"/>
      <w:r w:rsidRPr="00A921BF">
        <w:rPr>
          <w:rStyle w:val="nfasis"/>
          <w:rFonts w:asciiTheme="minorHAnsi" w:hAnsiTheme="minorHAnsi"/>
          <w:i w:val="0"/>
        </w:rPr>
        <w:t xml:space="preserve"> estrena un nuevo techo de carbono. Ambos cuentan con alfombrillas con logo rojo diseñadas por </w:t>
      </w:r>
      <w:proofErr w:type="spellStart"/>
      <w:r w:rsidRPr="00A921BF">
        <w:rPr>
          <w:rStyle w:val="nfasis"/>
          <w:rFonts w:asciiTheme="minorHAnsi" w:hAnsiTheme="minorHAnsi"/>
          <w:i w:val="0"/>
        </w:rPr>
        <w:t>Mopar</w:t>
      </w:r>
      <w:proofErr w:type="spellEnd"/>
      <w:r w:rsidRPr="00A921BF">
        <w:rPr>
          <w:rStyle w:val="nfasis"/>
          <w:rFonts w:asciiTheme="minorHAnsi" w:hAnsiTheme="minorHAnsi"/>
          <w:i w:val="0"/>
        </w:rPr>
        <w:t>.</w:t>
      </w:r>
    </w:p>
    <w:p w:rsidR="00A921BF" w:rsidRPr="00A921BF" w:rsidRDefault="00A921BF" w:rsidP="00A921BF">
      <w:pPr>
        <w:pStyle w:val="Rientro"/>
        <w:numPr>
          <w:ilvl w:val="0"/>
          <w:numId w:val="0"/>
        </w:numPr>
        <w:tabs>
          <w:tab w:val="left" w:pos="-1843"/>
        </w:tabs>
        <w:spacing w:after="0" w:line="360" w:lineRule="auto"/>
        <w:jc w:val="both"/>
        <w:rPr>
          <w:rStyle w:val="nfasis"/>
          <w:i w:val="0"/>
          <w:iCs w:val="0"/>
        </w:rPr>
      </w:pPr>
      <w:r w:rsidRPr="00A921BF">
        <w:rPr>
          <w:rStyle w:val="nfasis"/>
          <w:rFonts w:asciiTheme="minorHAnsi" w:hAnsiTheme="minorHAnsi"/>
          <w:i w:val="0"/>
        </w:rPr>
        <w:t xml:space="preserve">La Edición </w:t>
      </w:r>
      <w:proofErr w:type="spellStart"/>
      <w:r w:rsidRPr="00A921BF">
        <w:rPr>
          <w:rStyle w:val="nfasis"/>
          <w:rFonts w:asciiTheme="minorHAnsi" w:hAnsiTheme="minorHAnsi"/>
          <w:i w:val="0"/>
        </w:rPr>
        <w:t>Nürburgring</w:t>
      </w:r>
      <w:proofErr w:type="spellEnd"/>
      <w:r w:rsidRPr="00A921BF">
        <w:rPr>
          <w:rStyle w:val="nfasis"/>
          <w:rFonts w:asciiTheme="minorHAnsi" w:hAnsiTheme="minorHAnsi"/>
          <w:i w:val="0"/>
        </w:rPr>
        <w:t xml:space="preserve"> del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y del </w:t>
      </w:r>
      <w:proofErr w:type="spellStart"/>
      <w:r w:rsidRPr="00A921BF">
        <w:rPr>
          <w:rStyle w:val="nfasis"/>
          <w:rFonts w:asciiTheme="minorHAnsi" w:hAnsiTheme="minorHAnsi"/>
          <w:i w:val="0"/>
        </w:rPr>
        <w:t>Giulia</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luciendo el emblema “</w:t>
      </w:r>
      <w:r w:rsidRPr="00A921BF">
        <w:rPr>
          <w:rFonts w:asciiTheme="minorHAnsi" w:hAnsiTheme="minorHAnsi"/>
        </w:rPr>
        <w:t>NRING”,</w:t>
      </w:r>
      <w:r w:rsidRPr="00A921BF">
        <w:rPr>
          <w:rStyle w:val="nfasis"/>
          <w:rFonts w:asciiTheme="minorHAnsi" w:hAnsiTheme="minorHAnsi"/>
          <w:i w:val="0"/>
        </w:rPr>
        <w:t xml:space="preserve"> </w:t>
      </w:r>
      <w:r w:rsidRPr="00A921BF">
        <w:rPr>
          <w:rFonts w:asciiTheme="minorHAnsi" w:hAnsiTheme="minorHAnsi"/>
        </w:rPr>
        <w:t xml:space="preserve">va más allá del tope de gama y muestra perfectamente la excelencia de </w:t>
      </w:r>
      <w:r w:rsidRPr="00A921BF">
        <w:rPr>
          <w:rStyle w:val="nfasis"/>
          <w:rFonts w:asciiTheme="minorHAnsi" w:hAnsiTheme="minorHAnsi"/>
          <w:i w:val="0"/>
        </w:rPr>
        <w:t xml:space="preserve">Alfa Romeo. </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r w:rsidRPr="00A921BF">
        <w:rPr>
          <w:rStyle w:val="nfasis"/>
          <w:rFonts w:asciiTheme="minorHAnsi" w:hAnsiTheme="minorHAnsi"/>
          <w:i w:val="0"/>
        </w:rPr>
        <w:t xml:space="preserve">Los modelos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xml:space="preserve"> son dechados de calidad de ingeniería y prestaciones superiores. Por ejemplo, en el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el motor 2.9 V6 Bi-Turbo se combina por primera vez con el innovador sistema de tracción total Q4, lo que garantiza prestaciones, tracción, placer de conducción y seguridad inigualables en todas las situaciones. Ambos vehículos también incorporan el </w:t>
      </w:r>
      <w:proofErr w:type="spellStart"/>
      <w:r w:rsidRPr="00A921BF">
        <w:rPr>
          <w:rStyle w:val="nfasis"/>
          <w:rFonts w:asciiTheme="minorHAnsi" w:hAnsiTheme="minorHAnsi"/>
          <w:i w:val="0"/>
        </w:rPr>
        <w:t>Alfa</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Chassis</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Domain</w:t>
      </w:r>
      <w:proofErr w:type="spellEnd"/>
      <w:r w:rsidRPr="00A921BF">
        <w:rPr>
          <w:rStyle w:val="nfasis"/>
          <w:rFonts w:asciiTheme="minorHAnsi" w:hAnsiTheme="minorHAnsi"/>
          <w:i w:val="0"/>
        </w:rPr>
        <w:t xml:space="preserve"> Control, que coordina todos los sistemas electrónicos de a bordo, para ofrecer las mejores prestaciones y el máximo placer de conducción en todo momento. En particular, el sistema gestiona y al mismo tiempo asigna tareas específicas a los varios sistemas activos, como la tracción total Q4 (en el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Quadrifoglio</w:t>
      </w:r>
      <w:proofErr w:type="spellEnd"/>
      <w:r w:rsidRPr="00A921BF">
        <w:rPr>
          <w:rStyle w:val="nfasis"/>
          <w:rFonts w:asciiTheme="minorHAnsi" w:hAnsiTheme="minorHAnsi"/>
          <w:i w:val="0"/>
        </w:rPr>
        <w:t xml:space="preserve">), el sistema </w:t>
      </w:r>
      <w:proofErr w:type="spellStart"/>
      <w:r w:rsidRPr="00A921BF">
        <w:rPr>
          <w:rStyle w:val="nfasis"/>
          <w:rFonts w:asciiTheme="minorHAnsi" w:hAnsiTheme="minorHAnsi"/>
          <w:i w:val="0"/>
        </w:rPr>
        <w:t>Alfa</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Active Torque </w:t>
      </w:r>
      <w:proofErr w:type="spellStart"/>
      <w:r w:rsidRPr="00A921BF">
        <w:rPr>
          <w:rStyle w:val="nfasis"/>
          <w:rFonts w:asciiTheme="minorHAnsi" w:hAnsiTheme="minorHAnsi"/>
          <w:i w:val="0"/>
        </w:rPr>
        <w:t>Vectoring</w:t>
      </w:r>
      <w:proofErr w:type="spellEnd"/>
      <w:r w:rsidRPr="00A921BF">
        <w:rPr>
          <w:rStyle w:val="nfasis"/>
          <w:rFonts w:asciiTheme="minorHAnsi" w:hAnsiTheme="minorHAnsi"/>
          <w:i w:val="0"/>
        </w:rPr>
        <w:t xml:space="preserve">, la suspensión </w:t>
      </w:r>
      <w:proofErr w:type="spellStart"/>
      <w:r w:rsidRPr="00A921BF">
        <w:rPr>
          <w:rStyle w:val="nfasis"/>
          <w:rFonts w:asciiTheme="minorHAnsi" w:hAnsiTheme="minorHAnsi"/>
          <w:i w:val="0"/>
        </w:rPr>
        <w:t>Alfa</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Active </w:t>
      </w:r>
      <w:proofErr w:type="spellStart"/>
      <w:r w:rsidRPr="00A921BF">
        <w:rPr>
          <w:rStyle w:val="nfasis"/>
          <w:rFonts w:asciiTheme="minorHAnsi" w:hAnsiTheme="minorHAnsi"/>
          <w:i w:val="0"/>
        </w:rPr>
        <w:t>Suspension</w:t>
      </w:r>
      <w:proofErr w:type="spellEnd"/>
      <w:r w:rsidRPr="00A921BF">
        <w:rPr>
          <w:rStyle w:val="nfasis"/>
          <w:rFonts w:asciiTheme="minorHAnsi" w:hAnsiTheme="minorHAnsi"/>
          <w:b/>
          <w:bCs/>
          <w:i w:val="0"/>
        </w:rPr>
        <w:t>,</w:t>
      </w:r>
      <w:r w:rsidRPr="00A921BF">
        <w:rPr>
          <w:rStyle w:val="nfasis"/>
          <w:rFonts w:asciiTheme="minorHAnsi" w:hAnsiTheme="minorHAnsi"/>
          <w:i w:val="0"/>
        </w:rPr>
        <w:t xml:space="preserve"> el ESC y el selector </w:t>
      </w:r>
      <w:proofErr w:type="spellStart"/>
      <w:r w:rsidRPr="00A921BF">
        <w:rPr>
          <w:rStyle w:val="nfasis"/>
          <w:rFonts w:asciiTheme="minorHAnsi" w:hAnsiTheme="minorHAnsi"/>
          <w:i w:val="0"/>
        </w:rPr>
        <w:t>Alfa</w:t>
      </w:r>
      <w:r w:rsidRPr="00A921BF">
        <w:rPr>
          <w:rStyle w:val="nfasis"/>
          <w:rFonts w:asciiTheme="minorHAnsi" w:hAnsiTheme="minorHAnsi"/>
          <w:i w:val="0"/>
          <w:vertAlign w:val="superscript"/>
        </w:rPr>
        <w:t>TM</w:t>
      </w:r>
      <w:proofErr w:type="spellEnd"/>
      <w:r w:rsidRPr="00A921BF">
        <w:rPr>
          <w:rStyle w:val="nfasis"/>
          <w:rFonts w:asciiTheme="minorHAnsi" w:hAnsiTheme="minorHAnsi"/>
          <w:i w:val="0"/>
        </w:rPr>
        <w:t xml:space="preserve"> DNA Pro con función Race. La tecnología Torque </w:t>
      </w:r>
      <w:proofErr w:type="spellStart"/>
      <w:r w:rsidRPr="00A921BF">
        <w:rPr>
          <w:rStyle w:val="nfasis"/>
          <w:rFonts w:asciiTheme="minorHAnsi" w:hAnsiTheme="minorHAnsi"/>
          <w:i w:val="0"/>
        </w:rPr>
        <w:t>Vectoring</w:t>
      </w:r>
      <w:proofErr w:type="spellEnd"/>
      <w:r w:rsidRPr="00A921BF">
        <w:rPr>
          <w:rStyle w:val="nfasis"/>
          <w:rFonts w:asciiTheme="minorHAnsi" w:hAnsiTheme="minorHAnsi"/>
          <w:i w:val="0"/>
        </w:rPr>
        <w:t xml:space="preserve"> optimiza la distribución propulsora del </w:t>
      </w:r>
      <w:proofErr w:type="spellStart"/>
      <w:r w:rsidRPr="00A921BF">
        <w:rPr>
          <w:rStyle w:val="nfasis"/>
          <w:rFonts w:asciiTheme="minorHAnsi" w:hAnsiTheme="minorHAnsi"/>
          <w:i w:val="0"/>
        </w:rPr>
        <w:t>Stelvio</w:t>
      </w:r>
      <w:proofErr w:type="spellEnd"/>
      <w:r w:rsidRPr="00A921BF">
        <w:rPr>
          <w:rStyle w:val="nfasis"/>
          <w:rFonts w:asciiTheme="minorHAnsi" w:hAnsiTheme="minorHAnsi"/>
          <w:i w:val="0"/>
        </w:rPr>
        <w:t xml:space="preserve"> y </w:t>
      </w:r>
      <w:r w:rsidRPr="00A921BF">
        <w:rPr>
          <w:rStyle w:val="nfasis"/>
          <w:rFonts w:asciiTheme="minorHAnsi" w:hAnsiTheme="minorHAnsi"/>
          <w:i w:val="0"/>
        </w:rPr>
        <w:lastRenderedPageBreak/>
        <w:t xml:space="preserve">el </w:t>
      </w:r>
      <w:proofErr w:type="spellStart"/>
      <w:r w:rsidRPr="00A921BF">
        <w:rPr>
          <w:rStyle w:val="nfasis"/>
          <w:rFonts w:asciiTheme="minorHAnsi" w:hAnsiTheme="minorHAnsi"/>
          <w:i w:val="0"/>
        </w:rPr>
        <w:t>Giulia</w:t>
      </w:r>
      <w:proofErr w:type="spellEnd"/>
      <w:r w:rsidRPr="00A921BF">
        <w:rPr>
          <w:rStyle w:val="nfasis"/>
          <w:rFonts w:asciiTheme="minorHAnsi" w:hAnsiTheme="minorHAnsi"/>
          <w:i w:val="0"/>
        </w:rPr>
        <w:t xml:space="preserve">, y acentúa su carácter deportivo. Los dos embragues controlados electrónicamente en el sistema Torque </w:t>
      </w:r>
      <w:proofErr w:type="spellStart"/>
      <w:r w:rsidRPr="00A921BF">
        <w:rPr>
          <w:rStyle w:val="nfasis"/>
          <w:rFonts w:asciiTheme="minorHAnsi" w:hAnsiTheme="minorHAnsi"/>
          <w:i w:val="0"/>
        </w:rPr>
        <w:t>Vectoring</w:t>
      </w:r>
      <w:proofErr w:type="spellEnd"/>
      <w:r w:rsidRPr="00A921BF">
        <w:rPr>
          <w:rStyle w:val="nfasis"/>
          <w:rFonts w:asciiTheme="minorHAnsi" w:hAnsiTheme="minorHAnsi"/>
          <w:i w:val="0"/>
        </w:rPr>
        <w:t xml:space="preserve"> permiten controlar el suministro de par a cada rueda por separado. Esto asegura la transferencia óptima de potencia al suelo incluso cuando el vehículo alcanza sus límites dinámicos. Por lo tanto, conducir es seguro y divertido sin tener que enfrentarse a un invasivo sistema de control de estabilidad.</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r w:rsidRPr="00A921BF">
        <w:rPr>
          <w:rStyle w:val="nfasis"/>
          <w:rFonts w:asciiTheme="minorHAnsi" w:hAnsiTheme="minorHAnsi"/>
          <w:i w:val="0"/>
        </w:rPr>
        <w:t xml:space="preserve">El cambio automático ZF </w:t>
      </w:r>
      <w:r w:rsidRPr="00A921BF">
        <w:rPr>
          <w:rFonts w:asciiTheme="minorHAnsi" w:hAnsiTheme="minorHAnsi"/>
        </w:rPr>
        <w:t>de ocho velocidades, que se suministra de serie, está específicamente calibrado para cambiar en solo 150 milésimas de segundo en el modo Race. El cambio tiene un embrague de bloqueo para brindar al conductor una poderosa y precisa sensación de aceleración en marcha. Dependiendo del modo DNA seleccionado, el nuevo cambio automático optimiza la fluidez, el confort y la facilidad de conducción en cualquier entorno, incluyendo la ciudad, y mejora aún más la eficiencia de combustible y reduce las emisiones de CO</w:t>
      </w:r>
      <w:r w:rsidRPr="00A921BF">
        <w:rPr>
          <w:rFonts w:asciiTheme="minorHAnsi" w:hAnsiTheme="minorHAnsi"/>
          <w:vertAlign w:val="subscript"/>
        </w:rPr>
        <w:t>2</w:t>
      </w:r>
      <w:r w:rsidRPr="00A921BF">
        <w:rPr>
          <w:rFonts w:asciiTheme="minorHAnsi" w:hAnsiTheme="minorHAnsi"/>
        </w:rPr>
        <w:t>.</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r w:rsidRPr="00A921BF">
        <w:rPr>
          <w:rStyle w:val="nfasis"/>
          <w:rFonts w:asciiTheme="minorHAnsi" w:hAnsiTheme="minorHAnsi"/>
          <w:i w:val="0"/>
        </w:rPr>
        <w:t>La excelencia en la oferta no es solo en las prestaciones: tanto el SUV deportivo de Alfa Romeo como la berlina son increíblemente eficaces en términos de emisiones y eficiencia de combustible, gracias también a su sistema de desactivación de cilindros controlado electrónicamente y a la función “</w:t>
      </w:r>
      <w:proofErr w:type="spellStart"/>
      <w:r w:rsidRPr="00A921BF">
        <w:rPr>
          <w:rStyle w:val="nfasis"/>
          <w:rFonts w:asciiTheme="minorHAnsi" w:hAnsiTheme="minorHAnsi"/>
          <w:i w:val="0"/>
        </w:rPr>
        <w:t>Sailing</w:t>
      </w:r>
      <w:proofErr w:type="spellEnd"/>
      <w:r w:rsidRPr="00A921BF">
        <w:rPr>
          <w:rStyle w:val="nfasis"/>
          <w:rFonts w:asciiTheme="minorHAnsi" w:hAnsiTheme="minorHAnsi"/>
          <w:i w:val="0"/>
        </w:rPr>
        <w:t xml:space="preserve">”, disponible en el modo de conducción </w:t>
      </w:r>
      <w:proofErr w:type="spellStart"/>
      <w:r w:rsidRPr="00A921BF">
        <w:rPr>
          <w:rStyle w:val="nfasis"/>
          <w:rFonts w:asciiTheme="minorHAnsi" w:hAnsiTheme="minorHAnsi"/>
          <w:i w:val="0"/>
        </w:rPr>
        <w:t>Advanced</w:t>
      </w:r>
      <w:proofErr w:type="spellEnd"/>
      <w:r w:rsidRPr="00A921BF">
        <w:rPr>
          <w:rStyle w:val="nfasis"/>
          <w:rFonts w:asciiTheme="minorHAnsi" w:hAnsiTheme="minorHAnsi"/>
          <w:i w:val="0"/>
        </w:rPr>
        <w:t xml:space="preserve"> </w:t>
      </w:r>
      <w:proofErr w:type="spellStart"/>
      <w:r w:rsidRPr="00A921BF">
        <w:rPr>
          <w:rStyle w:val="nfasis"/>
          <w:rFonts w:asciiTheme="minorHAnsi" w:hAnsiTheme="minorHAnsi"/>
          <w:i w:val="0"/>
        </w:rPr>
        <w:t>Efficiency</w:t>
      </w:r>
      <w:proofErr w:type="spellEnd"/>
      <w:r w:rsidRPr="00A921BF">
        <w:rPr>
          <w:rStyle w:val="nfasis"/>
          <w:rFonts w:asciiTheme="minorHAnsi" w:hAnsiTheme="minorHAnsi"/>
          <w:i w:val="0"/>
        </w:rPr>
        <w:t>. Por último, pero no menos importante, para maximizar la experiencia de conducción, ambos se equipan con levas de cambio mecanizadas de aluminio macizo integradas en la columna de dirección.</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A921BF" w:rsidRPr="00A921BF" w:rsidRDefault="00A921BF" w:rsidP="00A921BF">
      <w:pPr>
        <w:pStyle w:val="NormalWeb"/>
        <w:shd w:val="clear" w:color="auto" w:fill="FFFFFF"/>
        <w:spacing w:line="360" w:lineRule="auto"/>
        <w:jc w:val="both"/>
        <w:rPr>
          <w:rStyle w:val="nfasis"/>
          <w:rFonts w:asciiTheme="minorHAnsi" w:hAnsiTheme="minorHAnsi" w:cs="Arial"/>
          <w:b/>
          <w:bCs/>
          <w:i w:val="0"/>
          <w:sz w:val="22"/>
          <w:szCs w:val="22"/>
        </w:rPr>
      </w:pPr>
      <w:r w:rsidRPr="00A921BF">
        <w:rPr>
          <w:rStyle w:val="nfasis"/>
          <w:rFonts w:asciiTheme="minorHAnsi" w:hAnsiTheme="minorHAnsi"/>
          <w:b/>
          <w:bCs/>
          <w:i w:val="0"/>
          <w:sz w:val="22"/>
          <w:szCs w:val="22"/>
        </w:rPr>
        <w:t xml:space="preserve">Alfa Romeo </w:t>
      </w:r>
      <w:proofErr w:type="spellStart"/>
      <w:r w:rsidRPr="00A921BF">
        <w:rPr>
          <w:rStyle w:val="nfasis"/>
          <w:rFonts w:asciiTheme="minorHAnsi" w:hAnsiTheme="minorHAnsi"/>
          <w:b/>
          <w:bCs/>
          <w:i w:val="0"/>
          <w:sz w:val="22"/>
          <w:szCs w:val="22"/>
        </w:rPr>
        <w:t>Stelvio</w:t>
      </w:r>
      <w:proofErr w:type="spellEnd"/>
      <w:r w:rsidRPr="00A921BF">
        <w:rPr>
          <w:rStyle w:val="nfasis"/>
          <w:rFonts w:asciiTheme="minorHAnsi" w:hAnsiTheme="minorHAnsi"/>
          <w:b/>
          <w:bCs/>
          <w:i w:val="0"/>
          <w:sz w:val="22"/>
          <w:szCs w:val="22"/>
        </w:rPr>
        <w:t xml:space="preserve"> </w:t>
      </w:r>
      <w:proofErr w:type="spellStart"/>
      <w:r w:rsidRPr="00A921BF">
        <w:rPr>
          <w:rStyle w:val="nfasis"/>
          <w:rFonts w:asciiTheme="minorHAnsi" w:hAnsiTheme="minorHAnsi"/>
          <w:b/>
          <w:bCs/>
          <w:i w:val="0"/>
          <w:sz w:val="22"/>
          <w:szCs w:val="22"/>
        </w:rPr>
        <w:t>Super</w:t>
      </w:r>
      <w:proofErr w:type="spellEnd"/>
      <w:r w:rsidRPr="00A921BF">
        <w:rPr>
          <w:rStyle w:val="nfasis"/>
          <w:rFonts w:asciiTheme="minorHAnsi" w:hAnsiTheme="minorHAnsi"/>
          <w:b/>
          <w:bCs/>
          <w:i w:val="0"/>
          <w:sz w:val="22"/>
          <w:szCs w:val="22"/>
        </w:rPr>
        <w:t xml:space="preserve"> con el nuevo Pack Performance</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El stand de Ginebra también muestra con orgullo dos vehículos </w:t>
      </w:r>
      <w:proofErr w:type="spellStart"/>
      <w:r w:rsidRPr="00A921BF">
        <w:rPr>
          <w:rStyle w:val="nfasis"/>
          <w:rFonts w:asciiTheme="minorHAnsi" w:hAnsiTheme="minorHAnsi"/>
          <w:i w:val="0"/>
          <w:color w:val="000000"/>
          <w:sz w:val="22"/>
          <w:szCs w:val="22"/>
        </w:rPr>
        <w:t>Stelvio</w:t>
      </w:r>
      <w:proofErr w:type="spellEnd"/>
      <w:r w:rsidRPr="00A921BF">
        <w:rPr>
          <w:rStyle w:val="nfasis"/>
          <w:rFonts w:asciiTheme="minorHAnsi" w:hAnsiTheme="minorHAnsi"/>
          <w:i w:val="0"/>
          <w:color w:val="000000"/>
          <w:sz w:val="22"/>
          <w:szCs w:val="22"/>
        </w:rPr>
        <w:t xml:space="preserve"> equipados con el motor turbo de gasolina 2.0 en las versiones de 200 y 280 CV combinadas con un cambio automático de ocho velocidades y la tracción total Q4. El motor es una unidad de 4 cilindros construida totalmente en aluminio con eje de transmisión de carbono. Sus características distintivas incluyen el sistema de accionamiento electrohidráulico de las válvulas </w:t>
      </w:r>
      <w:proofErr w:type="spellStart"/>
      <w:r w:rsidRPr="00A921BF">
        <w:rPr>
          <w:rStyle w:val="nfasis"/>
          <w:rFonts w:asciiTheme="minorHAnsi" w:hAnsiTheme="minorHAnsi"/>
          <w:i w:val="0"/>
          <w:color w:val="000000"/>
          <w:sz w:val="22"/>
          <w:szCs w:val="22"/>
        </w:rPr>
        <w:t>MultiAir</w:t>
      </w:r>
      <w:proofErr w:type="spellEnd"/>
      <w:r w:rsidRPr="00A921BF">
        <w:rPr>
          <w:rStyle w:val="nfasis"/>
          <w:rFonts w:asciiTheme="minorHAnsi" w:hAnsiTheme="minorHAnsi"/>
          <w:i w:val="0"/>
          <w:color w:val="000000"/>
          <w:sz w:val="22"/>
          <w:szCs w:val="22"/>
        </w:rPr>
        <w:t xml:space="preserve"> y la inyección directa de alta presión de 200 bares, que se combinan para ofrecer una respuesta particularmente rápida del acelerador en todo el rango de revoluciones, además de una eficiencia de combustible de primera clase.</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El Alfa Romeo </w:t>
      </w:r>
      <w:proofErr w:type="spellStart"/>
      <w:r w:rsidRPr="00A921BF">
        <w:rPr>
          <w:rStyle w:val="nfasis"/>
          <w:rFonts w:asciiTheme="minorHAnsi" w:hAnsiTheme="minorHAnsi"/>
          <w:i w:val="0"/>
          <w:color w:val="000000"/>
          <w:sz w:val="22"/>
          <w:szCs w:val="22"/>
        </w:rPr>
        <w:t>Stelvio</w:t>
      </w:r>
      <w:proofErr w:type="spellEnd"/>
      <w:r w:rsidRPr="00A921BF">
        <w:rPr>
          <w:rStyle w:val="nfasis"/>
          <w:rFonts w:asciiTheme="minorHAnsi" w:hAnsiTheme="minorHAnsi"/>
          <w:i w:val="0"/>
          <w:color w:val="000000"/>
          <w:sz w:val="22"/>
          <w:szCs w:val="22"/>
        </w:rPr>
        <w:t xml:space="preserve"> con motor turbo de gasolina 2.0 de 280 CV (par máximo de 400 </w:t>
      </w:r>
      <w:proofErr w:type="spellStart"/>
      <w:r w:rsidRPr="00A921BF">
        <w:rPr>
          <w:rStyle w:val="nfasis"/>
          <w:rFonts w:asciiTheme="minorHAnsi" w:hAnsiTheme="minorHAnsi"/>
          <w:i w:val="0"/>
          <w:color w:val="000000"/>
          <w:sz w:val="22"/>
          <w:szCs w:val="22"/>
        </w:rPr>
        <w:t>Nm</w:t>
      </w:r>
      <w:proofErr w:type="spellEnd"/>
      <w:r w:rsidRPr="00A921BF">
        <w:rPr>
          <w:rStyle w:val="nfasis"/>
          <w:rFonts w:asciiTheme="minorHAnsi" w:hAnsiTheme="minorHAnsi"/>
          <w:i w:val="0"/>
          <w:color w:val="000000"/>
          <w:sz w:val="22"/>
          <w:szCs w:val="22"/>
        </w:rPr>
        <w:t xml:space="preserve"> a 2250 rpm) es el mejor en su clase en términos de aceleración, pasando de 0 a 100 km/h en tan solo 5,7 segundos. Su velocidad máxima es de 230 km/h.</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A su lado, un vehículo con el mismo motor en versión de 200 CV: par máximo de 330 </w:t>
      </w:r>
      <w:proofErr w:type="spellStart"/>
      <w:r w:rsidRPr="00A921BF">
        <w:rPr>
          <w:rStyle w:val="nfasis"/>
          <w:rFonts w:asciiTheme="minorHAnsi" w:hAnsiTheme="minorHAnsi"/>
          <w:i w:val="0"/>
          <w:color w:val="000000"/>
          <w:sz w:val="22"/>
          <w:szCs w:val="22"/>
        </w:rPr>
        <w:t>Nm</w:t>
      </w:r>
      <w:proofErr w:type="spellEnd"/>
      <w:r w:rsidRPr="00A921BF">
        <w:rPr>
          <w:rStyle w:val="nfasis"/>
          <w:rFonts w:asciiTheme="minorHAnsi" w:hAnsiTheme="minorHAnsi"/>
          <w:i w:val="0"/>
          <w:color w:val="000000"/>
          <w:sz w:val="22"/>
          <w:szCs w:val="22"/>
        </w:rPr>
        <w:t xml:space="preserve"> a 1750 rpm y velocidad máxima de 215 km/h, con aceleración de 0 a 100 km/h en 7,2 segundos.</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r w:rsidRPr="00A921BF">
        <w:rPr>
          <w:rStyle w:val="nfasis"/>
          <w:rFonts w:asciiTheme="minorHAnsi" w:hAnsiTheme="minorHAnsi"/>
          <w:i w:val="0"/>
        </w:rPr>
        <w:lastRenderedPageBreak/>
        <w:t xml:space="preserve">Dos nuevas características importantes están debutando en los dos automóviles expuestos, es decir, los nuevos paneles de las puertas y salpicadero de piel, y el Pack Performance, que incluye la suspensión Alfa Active </w:t>
      </w:r>
      <w:proofErr w:type="spellStart"/>
      <w:r w:rsidRPr="00A921BF">
        <w:rPr>
          <w:rStyle w:val="nfasis"/>
          <w:rFonts w:asciiTheme="minorHAnsi" w:hAnsiTheme="minorHAnsi"/>
          <w:i w:val="0"/>
        </w:rPr>
        <w:t>Suspension</w:t>
      </w:r>
      <w:proofErr w:type="spellEnd"/>
      <w:r w:rsidRPr="00A921BF">
        <w:rPr>
          <w:rStyle w:val="nfasis"/>
          <w:rFonts w:asciiTheme="minorHAnsi" w:hAnsiTheme="minorHAnsi"/>
          <w:i w:val="0"/>
        </w:rPr>
        <w:t xml:space="preserve"> (también disponible por separado como equipamiento opcional), el diferencial mecánico trasero autoblocante y las levas de cambio mecanizadas de aluminio macizo. </w:t>
      </w:r>
      <w:r w:rsidRPr="00A921BF">
        <w:rPr>
          <w:rFonts w:asciiTheme="minorHAnsi" w:hAnsiTheme="minorHAnsi"/>
        </w:rPr>
        <w:t xml:space="preserve">La suspensión </w:t>
      </w:r>
      <w:r w:rsidRPr="00A921BF">
        <w:rPr>
          <w:rStyle w:val="nfasis"/>
          <w:rFonts w:asciiTheme="minorHAnsi" w:hAnsiTheme="minorHAnsi"/>
          <w:i w:val="0"/>
        </w:rPr>
        <w:t xml:space="preserve">Alfa Active </w:t>
      </w:r>
      <w:proofErr w:type="spellStart"/>
      <w:r w:rsidRPr="00A921BF">
        <w:rPr>
          <w:rStyle w:val="nfasis"/>
          <w:rFonts w:asciiTheme="minorHAnsi" w:hAnsiTheme="minorHAnsi"/>
          <w:i w:val="0"/>
        </w:rPr>
        <w:t>Suspension</w:t>
      </w:r>
      <w:proofErr w:type="spellEnd"/>
      <w:r w:rsidRPr="00A921BF">
        <w:rPr>
          <w:rFonts w:asciiTheme="minorHAnsi" w:hAnsiTheme="minorHAnsi"/>
        </w:rPr>
        <w:t xml:space="preserve"> adapta dinámicamente su respuesta a las condiciones de conducción, al modo </w:t>
      </w:r>
      <w:proofErr w:type="spellStart"/>
      <w:r w:rsidRPr="00A921BF">
        <w:rPr>
          <w:rFonts w:asciiTheme="minorHAnsi" w:hAnsiTheme="minorHAnsi"/>
        </w:rPr>
        <w:t>Alfa</w:t>
      </w:r>
      <w:r w:rsidRPr="00A921BF">
        <w:rPr>
          <w:rFonts w:asciiTheme="minorHAnsi" w:hAnsiTheme="minorHAnsi"/>
          <w:vertAlign w:val="superscript"/>
        </w:rPr>
        <w:t>TM</w:t>
      </w:r>
      <w:proofErr w:type="spellEnd"/>
      <w:r w:rsidRPr="00A921BF">
        <w:rPr>
          <w:rFonts w:asciiTheme="minorHAnsi" w:hAnsiTheme="minorHAnsi"/>
        </w:rPr>
        <w:t xml:space="preserve"> DNA seleccionado y a las preferencias del conductor.</w:t>
      </w:r>
      <w:r w:rsidRPr="00A921BF">
        <w:rPr>
          <w:rStyle w:val="nfasis"/>
          <w:rFonts w:asciiTheme="minorHAnsi" w:hAnsiTheme="minorHAnsi"/>
          <w:i w:val="0"/>
        </w:rPr>
        <w:t xml:space="preserve"> El diferencial trasero autoblocante garantiza una tracción perfecta para una experiencia de conducción suave, destacando la agilidad y la naturaleza deportiva del automóvil, con efectos positivos también en la seguridad.</w:t>
      </w:r>
    </w:p>
    <w:p w:rsidR="00A921BF" w:rsidRPr="00A921BF" w:rsidRDefault="00A921BF" w:rsidP="00A921BF">
      <w:pPr>
        <w:pStyle w:val="Rientro"/>
        <w:numPr>
          <w:ilvl w:val="0"/>
          <w:numId w:val="0"/>
        </w:numPr>
        <w:tabs>
          <w:tab w:val="left" w:pos="-1843"/>
        </w:tabs>
        <w:spacing w:after="0" w:line="360" w:lineRule="auto"/>
        <w:jc w:val="both"/>
        <w:rPr>
          <w:rStyle w:val="nfasis"/>
          <w:rFonts w:asciiTheme="minorHAnsi" w:hAnsiTheme="minorHAnsi"/>
          <w:i w:val="0"/>
        </w:rPr>
      </w:pPr>
    </w:p>
    <w:p w:rsidR="00A921BF" w:rsidRPr="00A921BF" w:rsidRDefault="00A921BF" w:rsidP="00A921BF">
      <w:pPr>
        <w:pStyle w:val="Rientro"/>
        <w:numPr>
          <w:ilvl w:val="0"/>
          <w:numId w:val="0"/>
        </w:numPr>
        <w:tabs>
          <w:tab w:val="left" w:pos="-1843"/>
        </w:tabs>
        <w:spacing w:after="0" w:line="360" w:lineRule="auto"/>
        <w:jc w:val="both"/>
        <w:rPr>
          <w:rFonts w:asciiTheme="minorHAnsi" w:hAnsiTheme="minorHAnsi" w:cstheme="minorHAnsi"/>
        </w:rPr>
      </w:pPr>
      <w:r w:rsidRPr="00A921BF">
        <w:rPr>
          <w:rStyle w:val="nfasis"/>
          <w:rFonts w:asciiTheme="minorHAnsi" w:hAnsiTheme="minorHAnsi"/>
          <w:i w:val="0"/>
        </w:rPr>
        <w:t>Los dos automóviles que se exponen se complementan con dos paquetes que subrayan el carácter multifacético del SUV Alfa Romeo, tanto el de andar por casa como en interpretaciones deportivas y lujosas.</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El primero, con un motor de 280 CV y un color de carrocería Rojo Competizione, incluye un Pack Sport con aplicaciones de aluminio, pedales de aluminio, volante deportivo y pinzas de freno rojas. Otras características incluyen asientos y salpicadero de piel con costuras grises, lunas tintadas y barras de techo.</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Además </w:t>
      </w:r>
      <w:proofErr w:type="spellStart"/>
      <w:r w:rsidRPr="00A921BF">
        <w:rPr>
          <w:rStyle w:val="nfasis"/>
          <w:rFonts w:asciiTheme="minorHAnsi" w:hAnsiTheme="minorHAnsi"/>
          <w:i w:val="0"/>
          <w:color w:val="000000"/>
          <w:sz w:val="22"/>
          <w:szCs w:val="22"/>
        </w:rPr>
        <w:t>Mopar</w:t>
      </w:r>
      <w:proofErr w:type="spellEnd"/>
      <w:r w:rsidRPr="00A921BF">
        <w:rPr>
          <w:rStyle w:val="nfasis"/>
          <w:rFonts w:asciiTheme="minorHAnsi" w:hAnsiTheme="minorHAnsi"/>
          <w:i w:val="0"/>
          <w:color w:val="000000"/>
          <w:sz w:val="22"/>
          <w:szCs w:val="22"/>
        </w:rPr>
        <w:t>, el socio oficial de servicios de Alfa Romeo para servicios, recambios, accesorios originales, asistencia y atención al cliente, ha desarrollado accesorios especiales para este automóvil, que incluyen llantas negras mate de 20".</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A su lado, un </w:t>
      </w:r>
      <w:proofErr w:type="spellStart"/>
      <w:r w:rsidRPr="00A921BF">
        <w:rPr>
          <w:rStyle w:val="nfasis"/>
          <w:rFonts w:asciiTheme="minorHAnsi" w:hAnsiTheme="minorHAnsi"/>
          <w:i w:val="0"/>
          <w:color w:val="000000"/>
          <w:sz w:val="22"/>
          <w:szCs w:val="22"/>
        </w:rPr>
        <w:t>Stelvio</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Super</w:t>
      </w:r>
      <w:proofErr w:type="spellEnd"/>
      <w:r w:rsidRPr="00A921BF">
        <w:rPr>
          <w:rStyle w:val="nfasis"/>
          <w:rFonts w:asciiTheme="minorHAnsi" w:hAnsiTheme="minorHAnsi"/>
          <w:i w:val="0"/>
          <w:color w:val="000000"/>
          <w:sz w:val="22"/>
          <w:szCs w:val="22"/>
        </w:rPr>
        <w:t xml:space="preserve"> de 200 CV con un alma lujosa, color Negro </w:t>
      </w:r>
      <w:proofErr w:type="spellStart"/>
      <w:r w:rsidRPr="00A921BF">
        <w:rPr>
          <w:rStyle w:val="nfasis"/>
          <w:rFonts w:asciiTheme="minorHAnsi" w:hAnsiTheme="minorHAnsi"/>
          <w:i w:val="0"/>
          <w:color w:val="000000"/>
          <w:sz w:val="22"/>
          <w:szCs w:val="22"/>
        </w:rPr>
        <w:t>Volcano</w:t>
      </w:r>
      <w:proofErr w:type="spellEnd"/>
      <w:r w:rsidRPr="00A921BF">
        <w:rPr>
          <w:rStyle w:val="nfasis"/>
          <w:rFonts w:asciiTheme="minorHAnsi" w:hAnsiTheme="minorHAnsi"/>
          <w:i w:val="0"/>
          <w:color w:val="000000"/>
          <w:sz w:val="22"/>
          <w:szCs w:val="22"/>
        </w:rPr>
        <w:t xml:space="preserve">, con asientos y salpicadero de piel beige y aplicaciones de madera gris. Este modelo tiene llantas de aleación de 20" de </w:t>
      </w:r>
      <w:proofErr w:type="spellStart"/>
      <w:r w:rsidRPr="00A921BF">
        <w:rPr>
          <w:rStyle w:val="nfasis"/>
          <w:rFonts w:asciiTheme="minorHAnsi" w:hAnsiTheme="minorHAnsi"/>
          <w:i w:val="0"/>
          <w:color w:val="000000"/>
          <w:sz w:val="22"/>
          <w:szCs w:val="22"/>
        </w:rPr>
        <w:t>Mopar</w:t>
      </w:r>
      <w:proofErr w:type="spellEnd"/>
      <w:r w:rsidRPr="00A921BF">
        <w:rPr>
          <w:rStyle w:val="nfasis"/>
          <w:rFonts w:asciiTheme="minorHAnsi" w:hAnsiTheme="minorHAnsi"/>
          <w:i w:val="0"/>
          <w:color w:val="000000"/>
          <w:sz w:val="22"/>
          <w:szCs w:val="22"/>
        </w:rPr>
        <w:t xml:space="preserve"> con pinzas de color negro.</w:t>
      </w:r>
    </w:p>
    <w:p w:rsidR="00A921BF" w:rsidRPr="00A921BF" w:rsidRDefault="00A921BF" w:rsidP="00A921BF">
      <w:pPr>
        <w:pStyle w:val="NormalWeb"/>
        <w:shd w:val="clear" w:color="auto" w:fill="FFFFFF"/>
        <w:spacing w:line="360" w:lineRule="auto"/>
        <w:jc w:val="both"/>
        <w:rPr>
          <w:rFonts w:asciiTheme="minorHAnsi" w:eastAsiaTheme="minorHAnsi" w:hAnsiTheme="minorHAnsi" w:cstheme="minorHAnsi"/>
          <w:color w:val="000000"/>
          <w:sz w:val="22"/>
          <w:szCs w:val="22"/>
        </w:rPr>
      </w:pPr>
    </w:p>
    <w:p w:rsidR="00A921BF" w:rsidRPr="00A921BF" w:rsidRDefault="00A921BF" w:rsidP="00A921BF">
      <w:pPr>
        <w:pStyle w:val="NormalWeb"/>
        <w:shd w:val="clear" w:color="auto" w:fill="FFFFFF"/>
        <w:spacing w:line="360" w:lineRule="auto"/>
        <w:jc w:val="both"/>
        <w:rPr>
          <w:rStyle w:val="nfasis"/>
          <w:rFonts w:ascii="Arial" w:hAnsi="Arial" w:cs="Arial"/>
          <w:i w:val="0"/>
          <w:iCs w:val="0"/>
          <w:color w:val="415367"/>
          <w:sz w:val="18"/>
          <w:szCs w:val="18"/>
        </w:rPr>
      </w:pPr>
      <w:r w:rsidRPr="00A921BF">
        <w:rPr>
          <w:rStyle w:val="nfasis"/>
          <w:rFonts w:asciiTheme="minorHAnsi" w:hAnsiTheme="minorHAnsi"/>
          <w:b/>
          <w:bCs/>
          <w:i w:val="0"/>
          <w:sz w:val="22"/>
          <w:szCs w:val="22"/>
        </w:rPr>
        <w:t xml:space="preserve">Alfa Romeo </w:t>
      </w:r>
      <w:proofErr w:type="spellStart"/>
      <w:r w:rsidRPr="00A921BF">
        <w:rPr>
          <w:rStyle w:val="nfasis"/>
          <w:rFonts w:asciiTheme="minorHAnsi" w:hAnsiTheme="minorHAnsi"/>
          <w:b/>
          <w:bCs/>
          <w:i w:val="0"/>
          <w:sz w:val="22"/>
          <w:szCs w:val="22"/>
        </w:rPr>
        <w:t>Giulia</w:t>
      </w:r>
      <w:proofErr w:type="spellEnd"/>
      <w:r w:rsidRPr="00A921BF">
        <w:rPr>
          <w:rStyle w:val="nfasis"/>
          <w:rFonts w:asciiTheme="minorHAnsi" w:hAnsiTheme="minorHAnsi"/>
          <w:b/>
          <w:bCs/>
          <w:i w:val="0"/>
          <w:sz w:val="22"/>
          <w:szCs w:val="22"/>
        </w:rPr>
        <w:t xml:space="preserve"> </w:t>
      </w:r>
      <w:proofErr w:type="spellStart"/>
      <w:r w:rsidRPr="00A921BF">
        <w:rPr>
          <w:rStyle w:val="nfasis"/>
          <w:rFonts w:asciiTheme="minorHAnsi" w:hAnsiTheme="minorHAnsi"/>
          <w:b/>
          <w:bCs/>
          <w:i w:val="0"/>
          <w:sz w:val="22"/>
          <w:szCs w:val="22"/>
        </w:rPr>
        <w:t>Veloce</w:t>
      </w:r>
      <w:proofErr w:type="spellEnd"/>
      <w:r w:rsidRPr="00A921BF">
        <w:rPr>
          <w:rStyle w:val="nfasis"/>
          <w:rFonts w:asciiTheme="minorHAnsi" w:hAnsiTheme="minorHAnsi"/>
          <w:b/>
          <w:bCs/>
          <w:i w:val="0"/>
          <w:sz w:val="22"/>
          <w:szCs w:val="22"/>
        </w:rPr>
        <w:t xml:space="preserve"> Ti</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El Alfa Romeo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Veloce</w:t>
      </w:r>
      <w:proofErr w:type="spellEnd"/>
      <w:r w:rsidRPr="00A921BF">
        <w:rPr>
          <w:rStyle w:val="nfasis"/>
          <w:rFonts w:asciiTheme="minorHAnsi" w:hAnsiTheme="minorHAnsi"/>
          <w:i w:val="0"/>
          <w:color w:val="000000"/>
          <w:sz w:val="22"/>
          <w:szCs w:val="22"/>
        </w:rPr>
        <w:t xml:space="preserve"> Ti, equipado con motor turbo de gasolina de 280 CV en combinación con un cambio automático de ocho velocidades y la tracción total Q4, es un buen ejemplo de la excelencia técnica y automotriz de la gama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El código de larga tradición "Ti", que significa “Turismo </w:t>
      </w:r>
      <w:proofErr w:type="spellStart"/>
      <w:r w:rsidRPr="00A921BF">
        <w:rPr>
          <w:rStyle w:val="nfasis"/>
          <w:rFonts w:asciiTheme="minorHAnsi" w:hAnsiTheme="minorHAnsi"/>
          <w:i w:val="0"/>
          <w:color w:val="000000"/>
          <w:sz w:val="22"/>
          <w:szCs w:val="22"/>
        </w:rPr>
        <w:t>Internazionale</w:t>
      </w:r>
      <w:proofErr w:type="spellEnd"/>
      <w:r w:rsidRPr="00A921BF">
        <w:rPr>
          <w:rStyle w:val="nfasis"/>
          <w:rFonts w:asciiTheme="minorHAnsi" w:hAnsiTheme="minorHAnsi"/>
          <w:i w:val="0"/>
          <w:color w:val="000000"/>
          <w:sz w:val="22"/>
          <w:szCs w:val="22"/>
        </w:rPr>
        <w:t xml:space="preserve">”, siempre ha estado reservado a las versiones extremas y de última generación más lujosamente equipadas. El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Ti, presentado en el color de carrocería Rojo Racing, es la versión más exclusiva de la gama, combinando con éxito el sabor deportivo del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Veloce</w:t>
      </w:r>
      <w:proofErr w:type="spellEnd"/>
      <w:r w:rsidRPr="00A921BF">
        <w:rPr>
          <w:rStyle w:val="nfasis"/>
          <w:rFonts w:asciiTheme="minorHAnsi" w:hAnsiTheme="minorHAnsi"/>
          <w:i w:val="0"/>
          <w:color w:val="000000"/>
          <w:sz w:val="22"/>
          <w:szCs w:val="22"/>
        </w:rPr>
        <w:t xml:space="preserve"> con un estilo fascinante, un equipamiento de serie generoso y la última tecnología, un hermano cercano al </w:t>
      </w:r>
      <w:proofErr w:type="spellStart"/>
      <w:r w:rsidRPr="00A921BF">
        <w:rPr>
          <w:rStyle w:val="nfasis"/>
          <w:rFonts w:asciiTheme="minorHAnsi" w:hAnsiTheme="minorHAnsi"/>
          <w:i w:val="0"/>
          <w:color w:val="000000"/>
          <w:sz w:val="22"/>
          <w:szCs w:val="22"/>
        </w:rPr>
        <w:t>Quadrifoglio</w:t>
      </w:r>
      <w:proofErr w:type="spellEnd"/>
      <w:r w:rsidRPr="00A921BF">
        <w:rPr>
          <w:rStyle w:val="nfasis"/>
          <w:rFonts w:asciiTheme="minorHAnsi" w:hAnsiTheme="minorHAnsi"/>
          <w:i w:val="0"/>
          <w:color w:val="000000"/>
          <w:sz w:val="22"/>
          <w:szCs w:val="22"/>
        </w:rPr>
        <w:t xml:space="preserve">, con el que comparte varias características de estilo. El techo negro, el salpicadero revestido de piel con aplicaciones de carbono y los asientos de piel y </w:t>
      </w:r>
      <w:proofErr w:type="spellStart"/>
      <w:r w:rsidRPr="00A921BF">
        <w:rPr>
          <w:rStyle w:val="nfasis"/>
          <w:rFonts w:asciiTheme="minorHAnsi" w:hAnsiTheme="minorHAnsi"/>
          <w:i w:val="0"/>
          <w:color w:val="000000"/>
          <w:sz w:val="22"/>
          <w:szCs w:val="22"/>
        </w:rPr>
        <w:t>Alcantara</w:t>
      </w:r>
      <w:proofErr w:type="spellEnd"/>
      <w:r w:rsidRPr="00A921BF">
        <w:rPr>
          <w:rStyle w:val="nfasis"/>
          <w:rFonts w:asciiTheme="minorHAnsi" w:hAnsiTheme="minorHAnsi"/>
          <w:i w:val="0"/>
          <w:color w:val="000000"/>
          <w:sz w:val="22"/>
          <w:szCs w:val="22"/>
        </w:rPr>
        <w:t xml:space="preserve"> con costuras negras llaman </w:t>
      </w:r>
      <w:r w:rsidRPr="00A921BF">
        <w:rPr>
          <w:rStyle w:val="nfasis"/>
          <w:rFonts w:asciiTheme="minorHAnsi" w:hAnsiTheme="minorHAnsi"/>
          <w:i w:val="0"/>
          <w:color w:val="000000"/>
          <w:sz w:val="22"/>
          <w:szCs w:val="22"/>
        </w:rPr>
        <w:lastRenderedPageBreak/>
        <w:t xml:space="preserve">la atención de inmediato, así como los muchos detalles de carbono diseñados por </w:t>
      </w:r>
      <w:proofErr w:type="spellStart"/>
      <w:r w:rsidRPr="00A921BF">
        <w:rPr>
          <w:rStyle w:val="nfasis"/>
          <w:rFonts w:asciiTheme="minorHAnsi" w:hAnsiTheme="minorHAnsi"/>
          <w:i w:val="0"/>
          <w:color w:val="000000"/>
          <w:sz w:val="22"/>
          <w:szCs w:val="22"/>
        </w:rPr>
        <w:t>Mopar</w:t>
      </w:r>
      <w:proofErr w:type="spellEnd"/>
      <w:r w:rsidRPr="00A921BF">
        <w:rPr>
          <w:rStyle w:val="nfasis"/>
          <w:rFonts w:asciiTheme="minorHAnsi" w:hAnsiTheme="minorHAnsi"/>
          <w:i w:val="0"/>
          <w:color w:val="000000"/>
          <w:sz w:val="22"/>
          <w:szCs w:val="22"/>
        </w:rPr>
        <w:t xml:space="preserve">, como las cantoneras </w:t>
      </w:r>
      <w:proofErr w:type="spellStart"/>
      <w:r w:rsidRPr="00A921BF">
        <w:rPr>
          <w:rStyle w:val="nfasis"/>
          <w:rFonts w:asciiTheme="minorHAnsi" w:hAnsiTheme="minorHAnsi"/>
          <w:i w:val="0"/>
          <w:color w:val="000000"/>
          <w:sz w:val="22"/>
          <w:szCs w:val="22"/>
        </w:rPr>
        <w:t>retroiluminadas</w:t>
      </w:r>
      <w:proofErr w:type="spellEnd"/>
      <w:r w:rsidRPr="00A921BF">
        <w:rPr>
          <w:rStyle w:val="nfasis"/>
          <w:rFonts w:asciiTheme="minorHAnsi" w:hAnsiTheme="minorHAnsi"/>
          <w:i w:val="0"/>
          <w:color w:val="000000"/>
          <w:sz w:val="22"/>
          <w:szCs w:val="22"/>
        </w:rPr>
        <w:t xml:space="preserve"> con el logo Alfa Romeo, la “V” del trilobulado frontal, la aplicación del pomo de la palanca de cambios y las tapas de los retrovisores. Los faldones laterales con aplicación de carbono y el alerón trasero son elementos por excelencia del </w:t>
      </w:r>
      <w:proofErr w:type="spellStart"/>
      <w:r w:rsidRPr="00A921BF">
        <w:rPr>
          <w:rStyle w:val="nfasis"/>
          <w:rFonts w:asciiTheme="minorHAnsi" w:hAnsiTheme="minorHAnsi"/>
          <w:i w:val="0"/>
          <w:color w:val="000000"/>
          <w:sz w:val="22"/>
          <w:szCs w:val="22"/>
        </w:rPr>
        <w:t>Quadrifoglio</w:t>
      </w:r>
      <w:proofErr w:type="spellEnd"/>
      <w:r w:rsidRPr="00A921BF">
        <w:rPr>
          <w:rStyle w:val="nfasis"/>
          <w:rFonts w:asciiTheme="minorHAnsi" w:hAnsiTheme="minorHAnsi"/>
          <w:i w:val="0"/>
          <w:color w:val="000000"/>
          <w:sz w:val="22"/>
          <w:szCs w:val="22"/>
        </w:rPr>
        <w:t xml:space="preserve">. Las llantas bruñidas de aleación de 5 radios de 19" son otra auténtica característica del estilo de carreras. Las pinzas de freno rojas brillan seductoramente entre los radios. </w:t>
      </w: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La personalidad deportiva de este modelo se reafirma con el cuidado extremo de los detalles y el uso extensivo de la fibra de carbono. La configuración se completa con el sistema de </w:t>
      </w:r>
      <w:proofErr w:type="spellStart"/>
      <w:r w:rsidRPr="00A921BF">
        <w:rPr>
          <w:rStyle w:val="nfasis"/>
          <w:rFonts w:asciiTheme="minorHAnsi" w:hAnsiTheme="minorHAnsi"/>
          <w:i w:val="0"/>
          <w:color w:val="000000"/>
          <w:sz w:val="22"/>
          <w:szCs w:val="22"/>
        </w:rPr>
        <w:t>infoentretenimiento</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Alfa</w:t>
      </w:r>
      <w:r w:rsidRPr="00A921BF">
        <w:rPr>
          <w:rStyle w:val="nfasis"/>
          <w:rFonts w:asciiTheme="minorHAnsi" w:hAnsiTheme="minorHAnsi"/>
          <w:i w:val="0"/>
          <w:color w:val="000000"/>
          <w:sz w:val="22"/>
          <w:szCs w:val="22"/>
          <w:vertAlign w:val="superscript"/>
        </w:rPr>
        <w:t>TM</w:t>
      </w:r>
      <w:proofErr w:type="spellEnd"/>
      <w:r w:rsidRPr="00A921BF">
        <w:rPr>
          <w:rStyle w:val="nfasis"/>
          <w:rFonts w:asciiTheme="minorHAnsi" w:hAnsiTheme="minorHAnsi"/>
          <w:i w:val="0"/>
          <w:color w:val="000000"/>
          <w:sz w:val="22"/>
          <w:szCs w:val="22"/>
          <w:vertAlign w:val="superscript"/>
        </w:rPr>
        <w:t xml:space="preserve"> </w:t>
      </w:r>
      <w:proofErr w:type="spellStart"/>
      <w:r w:rsidRPr="00A921BF">
        <w:rPr>
          <w:rStyle w:val="nfasis"/>
          <w:rFonts w:asciiTheme="minorHAnsi" w:hAnsiTheme="minorHAnsi"/>
          <w:i w:val="0"/>
          <w:color w:val="000000"/>
          <w:sz w:val="22"/>
          <w:szCs w:val="22"/>
        </w:rPr>
        <w:t>Connect</w:t>
      </w:r>
      <w:proofErr w:type="spellEnd"/>
      <w:r w:rsidRPr="00A921BF">
        <w:rPr>
          <w:rStyle w:val="nfasis"/>
          <w:rFonts w:asciiTheme="minorHAnsi" w:hAnsiTheme="minorHAnsi"/>
          <w:i w:val="0"/>
          <w:color w:val="000000"/>
          <w:sz w:val="22"/>
          <w:szCs w:val="22"/>
        </w:rPr>
        <w:t xml:space="preserve"> 3D con Apple </w:t>
      </w:r>
      <w:proofErr w:type="spellStart"/>
      <w:r w:rsidRPr="00A921BF">
        <w:rPr>
          <w:rStyle w:val="nfasis"/>
          <w:rFonts w:asciiTheme="minorHAnsi" w:hAnsiTheme="minorHAnsi"/>
          <w:i w:val="0"/>
          <w:color w:val="000000"/>
          <w:sz w:val="22"/>
          <w:szCs w:val="22"/>
        </w:rPr>
        <w:t>CarPlay</w:t>
      </w:r>
      <w:r w:rsidRPr="00A921BF">
        <w:rPr>
          <w:rStyle w:val="nfasis"/>
          <w:rFonts w:asciiTheme="minorHAnsi" w:hAnsiTheme="minorHAnsi"/>
          <w:i w:val="0"/>
          <w:color w:val="000000"/>
          <w:sz w:val="22"/>
          <w:szCs w:val="22"/>
          <w:vertAlign w:val="superscript"/>
        </w:rPr>
        <w:t>TM</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Android</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Auto</w:t>
      </w:r>
      <w:r w:rsidRPr="00A921BF">
        <w:rPr>
          <w:rStyle w:val="nfasis"/>
          <w:rFonts w:asciiTheme="minorHAnsi" w:hAnsiTheme="minorHAnsi"/>
          <w:i w:val="0"/>
          <w:color w:val="000000"/>
          <w:sz w:val="22"/>
          <w:szCs w:val="22"/>
          <w:vertAlign w:val="superscript"/>
        </w:rPr>
        <w:t>TM</w:t>
      </w:r>
      <w:proofErr w:type="spellEnd"/>
      <w:r w:rsidRPr="00A921BF">
        <w:rPr>
          <w:rStyle w:val="nfasis"/>
          <w:rFonts w:asciiTheme="minorHAnsi" w:hAnsiTheme="minorHAnsi"/>
          <w:i w:val="0"/>
          <w:color w:val="000000"/>
          <w:sz w:val="22"/>
          <w:szCs w:val="22"/>
          <w:vertAlign w:val="superscript"/>
        </w:rPr>
        <w:t xml:space="preserve"> </w:t>
      </w:r>
      <w:r w:rsidRPr="00A921BF">
        <w:rPr>
          <w:rStyle w:val="nfasis"/>
          <w:rFonts w:asciiTheme="minorHAnsi" w:hAnsiTheme="minorHAnsi"/>
          <w:i w:val="0"/>
          <w:color w:val="000000"/>
          <w:sz w:val="22"/>
          <w:szCs w:val="22"/>
        </w:rPr>
        <w:t xml:space="preserve"> y el sistema de navegación 3D de 8.8" con DAB, con el control de crucero activo, las lunas tintadas y el paquete de audio premium Harman </w:t>
      </w:r>
      <w:proofErr w:type="spellStart"/>
      <w:r w:rsidRPr="00A921BF">
        <w:rPr>
          <w:rStyle w:val="nfasis"/>
          <w:rFonts w:asciiTheme="minorHAnsi" w:hAnsiTheme="minorHAnsi"/>
          <w:i w:val="0"/>
          <w:color w:val="000000"/>
          <w:sz w:val="22"/>
          <w:szCs w:val="22"/>
        </w:rPr>
        <w:t>Kardon</w:t>
      </w:r>
      <w:proofErr w:type="spellEnd"/>
      <w:r w:rsidRPr="00A921BF">
        <w:rPr>
          <w:rStyle w:val="nfasis"/>
          <w:rFonts w:asciiTheme="minorHAnsi" w:hAnsiTheme="minorHAnsi"/>
          <w:i w:val="0"/>
          <w:color w:val="000000"/>
          <w:sz w:val="22"/>
          <w:szCs w:val="22"/>
        </w:rPr>
        <w:t xml:space="preserve">. </w:t>
      </w:r>
    </w:p>
    <w:p w:rsidR="00A921BF" w:rsidRPr="00A921BF" w:rsidRDefault="00A921BF" w:rsidP="00A921BF">
      <w:pPr>
        <w:pStyle w:val="NormalWeb"/>
        <w:shd w:val="clear" w:color="auto" w:fill="FFFFFF"/>
        <w:spacing w:line="360" w:lineRule="auto"/>
        <w:jc w:val="both"/>
        <w:rPr>
          <w:rStyle w:val="nfasis"/>
          <w:rFonts w:asciiTheme="minorHAnsi" w:hAnsiTheme="minorHAnsi"/>
          <w:b/>
          <w:i w:val="0"/>
          <w:color w:val="000000"/>
          <w:sz w:val="22"/>
          <w:szCs w:val="22"/>
        </w:rPr>
      </w:pPr>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i w:val="0"/>
          <w:color w:val="000000"/>
          <w:sz w:val="22"/>
        </w:rPr>
      </w:pPr>
      <w:r w:rsidRPr="00A921BF">
        <w:rPr>
          <w:rStyle w:val="nfasis"/>
          <w:rFonts w:asciiTheme="minorHAnsi" w:hAnsiTheme="minorHAnsi"/>
          <w:b/>
          <w:i w:val="0"/>
          <w:color w:val="000000"/>
          <w:sz w:val="22"/>
          <w:szCs w:val="22"/>
        </w:rPr>
        <w:t xml:space="preserve">Alfa Romeo </w:t>
      </w:r>
      <w:proofErr w:type="spellStart"/>
      <w:r w:rsidRPr="00A921BF">
        <w:rPr>
          <w:rStyle w:val="nfasis"/>
          <w:rFonts w:asciiTheme="minorHAnsi" w:hAnsiTheme="minorHAnsi"/>
          <w:b/>
          <w:i w:val="0"/>
          <w:color w:val="000000"/>
          <w:sz w:val="22"/>
          <w:szCs w:val="22"/>
        </w:rPr>
        <w:t>Giulia</w:t>
      </w:r>
      <w:proofErr w:type="spellEnd"/>
      <w:r w:rsidRPr="00A921BF">
        <w:rPr>
          <w:rStyle w:val="nfasis"/>
          <w:rFonts w:asciiTheme="minorHAnsi" w:hAnsiTheme="minorHAnsi"/>
          <w:b/>
          <w:i w:val="0"/>
          <w:color w:val="000000"/>
          <w:sz w:val="22"/>
          <w:szCs w:val="22"/>
        </w:rPr>
        <w:t xml:space="preserve"> </w:t>
      </w:r>
      <w:proofErr w:type="spellStart"/>
      <w:r w:rsidRPr="00A921BF">
        <w:rPr>
          <w:rStyle w:val="nfasis"/>
          <w:rFonts w:asciiTheme="minorHAnsi" w:hAnsiTheme="minorHAnsi"/>
          <w:b/>
          <w:i w:val="0"/>
          <w:color w:val="000000"/>
          <w:sz w:val="22"/>
          <w:szCs w:val="22"/>
        </w:rPr>
        <w:t>Super</w:t>
      </w:r>
      <w:proofErr w:type="spellEnd"/>
    </w:p>
    <w:p w:rsidR="00A921BF" w:rsidRPr="00A921BF" w:rsidRDefault="00A921BF" w:rsidP="00A921BF">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A921BF">
        <w:rPr>
          <w:rStyle w:val="nfasis"/>
          <w:rFonts w:asciiTheme="minorHAnsi" w:hAnsiTheme="minorHAnsi"/>
          <w:i w:val="0"/>
          <w:color w:val="000000"/>
          <w:sz w:val="22"/>
          <w:szCs w:val="22"/>
        </w:rPr>
        <w:t xml:space="preserve">Al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Veloce</w:t>
      </w:r>
      <w:proofErr w:type="spellEnd"/>
      <w:r w:rsidRPr="00A921BF">
        <w:rPr>
          <w:rStyle w:val="nfasis"/>
          <w:rFonts w:asciiTheme="minorHAnsi" w:hAnsiTheme="minorHAnsi"/>
          <w:i w:val="0"/>
          <w:color w:val="000000"/>
          <w:sz w:val="22"/>
          <w:szCs w:val="22"/>
        </w:rPr>
        <w:t xml:space="preserve"> Ti le acompaña un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w:t>
      </w:r>
      <w:proofErr w:type="spellStart"/>
      <w:r w:rsidRPr="00A921BF">
        <w:rPr>
          <w:rStyle w:val="nfasis"/>
          <w:rFonts w:asciiTheme="minorHAnsi" w:hAnsiTheme="minorHAnsi"/>
          <w:i w:val="0"/>
          <w:color w:val="000000"/>
          <w:sz w:val="22"/>
          <w:szCs w:val="22"/>
        </w:rPr>
        <w:t>Super</w:t>
      </w:r>
      <w:proofErr w:type="spellEnd"/>
      <w:r w:rsidRPr="00A921BF">
        <w:rPr>
          <w:rStyle w:val="nfasis"/>
          <w:rFonts w:asciiTheme="minorHAnsi" w:hAnsiTheme="minorHAnsi"/>
          <w:i w:val="0"/>
          <w:color w:val="000000"/>
          <w:sz w:val="22"/>
          <w:szCs w:val="22"/>
        </w:rPr>
        <w:t xml:space="preserve"> de color Negro </w:t>
      </w:r>
      <w:proofErr w:type="spellStart"/>
      <w:r w:rsidRPr="00A921BF">
        <w:rPr>
          <w:rStyle w:val="nfasis"/>
          <w:rFonts w:asciiTheme="minorHAnsi" w:hAnsiTheme="minorHAnsi"/>
          <w:i w:val="0"/>
          <w:color w:val="000000"/>
          <w:sz w:val="22"/>
          <w:szCs w:val="22"/>
        </w:rPr>
        <w:t>Volcano</w:t>
      </w:r>
      <w:proofErr w:type="spellEnd"/>
      <w:r w:rsidRPr="00A921BF">
        <w:rPr>
          <w:rStyle w:val="nfasis"/>
          <w:rFonts w:asciiTheme="minorHAnsi" w:hAnsiTheme="minorHAnsi"/>
          <w:i w:val="0"/>
          <w:color w:val="000000"/>
          <w:sz w:val="22"/>
          <w:szCs w:val="22"/>
        </w:rPr>
        <w:t xml:space="preserve"> con el exclusivo Pack </w:t>
      </w:r>
      <w:proofErr w:type="spellStart"/>
      <w:r w:rsidRPr="00A921BF">
        <w:rPr>
          <w:rStyle w:val="nfasis"/>
          <w:rFonts w:asciiTheme="minorHAnsi" w:hAnsiTheme="minorHAnsi"/>
          <w:i w:val="0"/>
          <w:color w:val="000000"/>
          <w:sz w:val="22"/>
          <w:szCs w:val="22"/>
        </w:rPr>
        <w:t>Luxury</w:t>
      </w:r>
      <w:proofErr w:type="spellEnd"/>
      <w:r w:rsidRPr="00A921BF">
        <w:rPr>
          <w:rStyle w:val="nfasis"/>
          <w:rFonts w:asciiTheme="minorHAnsi" w:hAnsiTheme="minorHAnsi"/>
          <w:i w:val="0"/>
          <w:color w:val="000000"/>
          <w:sz w:val="22"/>
          <w:szCs w:val="22"/>
        </w:rPr>
        <w:t xml:space="preserve"> que incluye una atractiva combinación de colores con interiores de piel beige con aplicaciones de auténtica madera de roble gris. Este modelo tiene llantas de aleación de 18" con pinzas de freno pintadas de negro y su objetivo es la elegancia; es el automóvil ideal para aquellos que desean disfrutar de las prestaciones del </w:t>
      </w:r>
      <w:proofErr w:type="spellStart"/>
      <w:r w:rsidRPr="00A921BF">
        <w:rPr>
          <w:rStyle w:val="nfasis"/>
          <w:rFonts w:asciiTheme="minorHAnsi" w:hAnsiTheme="minorHAnsi"/>
          <w:i w:val="0"/>
          <w:color w:val="000000"/>
          <w:sz w:val="22"/>
          <w:szCs w:val="22"/>
        </w:rPr>
        <w:t>Giulia</w:t>
      </w:r>
      <w:proofErr w:type="spellEnd"/>
      <w:r w:rsidRPr="00A921BF">
        <w:rPr>
          <w:rStyle w:val="nfasis"/>
          <w:rFonts w:asciiTheme="minorHAnsi" w:hAnsiTheme="minorHAnsi"/>
          <w:i w:val="0"/>
          <w:color w:val="000000"/>
          <w:sz w:val="22"/>
          <w:szCs w:val="22"/>
        </w:rPr>
        <w:t xml:space="preserve"> con una comodidad y un lujo sin igual. Debajo del capó está el motor de gasolina sobrealimentado de cuatro cilindros de 200 CV con cambio automático.</w:t>
      </w:r>
    </w:p>
    <w:p w:rsidR="00A921BF" w:rsidRDefault="00A921BF" w:rsidP="00A921BF">
      <w:pPr>
        <w:pStyle w:val="NormalWeb"/>
        <w:shd w:val="clear" w:color="auto" w:fill="FFFFFF"/>
        <w:spacing w:line="360" w:lineRule="auto"/>
        <w:jc w:val="both"/>
        <w:rPr>
          <w:rStyle w:val="nfasis"/>
          <w:rFonts w:asciiTheme="minorHAnsi" w:hAnsiTheme="minorHAnsi"/>
          <w:b/>
          <w:sz w:val="22"/>
          <w:szCs w:val="22"/>
        </w:rPr>
      </w:pPr>
    </w:p>
    <w:p w:rsidR="00A921BF" w:rsidRPr="00881371" w:rsidRDefault="00A921BF" w:rsidP="00A921BF">
      <w:pPr>
        <w:pStyle w:val="NormalWeb"/>
        <w:shd w:val="clear" w:color="auto" w:fill="FFFFFF"/>
        <w:spacing w:line="360" w:lineRule="auto"/>
        <w:jc w:val="both"/>
        <w:rPr>
          <w:rFonts w:asciiTheme="minorHAnsi" w:eastAsiaTheme="minorHAnsi" w:hAnsiTheme="minorHAnsi" w:cstheme="minorBidi"/>
          <w:b/>
          <w:iCs/>
          <w:color w:val="000000"/>
          <w:sz w:val="22"/>
          <w:szCs w:val="22"/>
        </w:rPr>
      </w:pPr>
      <w:r w:rsidRPr="00881371">
        <w:rPr>
          <w:rStyle w:val="nfasis"/>
          <w:rFonts w:asciiTheme="minorHAnsi" w:hAnsiTheme="minorHAnsi"/>
          <w:b/>
          <w:sz w:val="22"/>
          <w:szCs w:val="22"/>
        </w:rPr>
        <w:t>4C en las series especiales “Competizione” e “Italia”</w:t>
      </w:r>
    </w:p>
    <w:p w:rsidR="00A921BF" w:rsidRPr="00881371" w:rsidRDefault="00A921BF" w:rsidP="00A921BF">
      <w:pPr>
        <w:spacing w:line="360" w:lineRule="auto"/>
        <w:jc w:val="both"/>
      </w:pPr>
      <w:r w:rsidRPr="00881371">
        <w:t>En el stand de Alfa Romeo también se expondrá el superdeportivo 4C, que expresa el espíritu de carrera</w:t>
      </w:r>
      <w:r>
        <w:t>s</w:t>
      </w:r>
      <w:r w:rsidRPr="00881371">
        <w:t xml:space="preserve"> que forma parte del ADN de Alfa Romeo: prestaciones óptimas e ingeniería excelente diseñadas para el máximo placer de conducción con un estilo impresionante. Dos automóviles, un Coupé y un Spider, en las series especiales “Competizione” e “Italia”, estarán en Ginebra para que los visitantes los admiren. El Coupé tiene una personalidad mucho más deportiva, con fuertes connotaciones de carrera</w:t>
      </w:r>
      <w:r>
        <w:t>s</w:t>
      </w:r>
      <w:r w:rsidRPr="00881371">
        <w:t xml:space="preserve">, mientras que el Spider, siempre capaz de prestaciones emocionantes, tiene un carácter más elegante y sofisticado. </w:t>
      </w:r>
    </w:p>
    <w:p w:rsidR="00A921BF" w:rsidRPr="00881371" w:rsidRDefault="00A921BF" w:rsidP="00A921BF">
      <w:pPr>
        <w:widowControl w:val="0"/>
        <w:tabs>
          <w:tab w:val="left" w:pos="-2268"/>
          <w:tab w:val="left" w:pos="-2127"/>
          <w:tab w:val="left" w:pos="-1985"/>
          <w:tab w:val="left" w:pos="-1843"/>
          <w:tab w:val="left" w:pos="-1701"/>
          <w:tab w:val="left" w:pos="-1560"/>
        </w:tabs>
        <w:spacing w:line="360" w:lineRule="auto"/>
        <w:jc w:val="both"/>
        <w:rPr>
          <w:rFonts w:eastAsia="?????? Pro W3"/>
          <w:color w:val="000000"/>
        </w:rPr>
      </w:pPr>
      <w:r w:rsidRPr="00881371">
        <w:rPr>
          <w:color w:val="000000"/>
        </w:rPr>
        <w:t xml:space="preserve">Ambos se equipan con un potente motor turbo de gasolina 1750 de 240 CV totalmente de aluminio, con intercooler y doble variador de fase continuo. En combinación </w:t>
      </w:r>
      <w:r w:rsidRPr="00881371">
        <w:t xml:space="preserve">con el cambio automático TCT, </w:t>
      </w:r>
      <w:r w:rsidRPr="00881371">
        <w:rPr>
          <w:color w:val="000000"/>
        </w:rPr>
        <w:t xml:space="preserve">ofrece prestaciones de superdeportivo: relación peso/potencia de menos de 4 kg/CV, velocidad máxima de 258 km/h (257 km/h para el 4C Spider), aceleración de 0 a 100 km/h en solo 4,5 segundos, aceleración lateral de 1,1 g y desaceleración máxima de frenado de </w:t>
      </w:r>
      <w:r w:rsidRPr="00881371">
        <w:rPr>
          <w:color w:val="000000"/>
        </w:rPr>
        <w:lastRenderedPageBreak/>
        <w:t>1,25 g. Estas prestaciones se ven favorecidas por el uso generoso de materiales ultraligeros, que incluyen la fibra de carbono para la estructura, el aluminio para los bastidores auxiliares delantero y trasero, y el SMC (compuesto de baja densidad) para la carrocería.</w:t>
      </w:r>
    </w:p>
    <w:p w:rsidR="00A921BF" w:rsidRPr="00881371" w:rsidRDefault="00A921BF" w:rsidP="00A921BF">
      <w:pPr>
        <w:widowControl w:val="0"/>
        <w:tabs>
          <w:tab w:val="left" w:pos="-2268"/>
          <w:tab w:val="left" w:pos="-2127"/>
          <w:tab w:val="left" w:pos="-1985"/>
          <w:tab w:val="left" w:pos="-1843"/>
          <w:tab w:val="left" w:pos="-1701"/>
          <w:tab w:val="left" w:pos="-1560"/>
        </w:tabs>
        <w:spacing w:line="360" w:lineRule="auto"/>
        <w:jc w:val="both"/>
        <w:rPr>
          <w:rFonts w:eastAsia="?????? Pro W3"/>
          <w:color w:val="000000"/>
        </w:rPr>
      </w:pPr>
      <w:r w:rsidRPr="00881371">
        <w:rPr>
          <w:color w:val="000000"/>
        </w:rPr>
        <w:t xml:space="preserve">Las dos series, ambas ediciones limitadas, tienen un estilo exclusivo. El color Gris </w:t>
      </w:r>
      <w:proofErr w:type="spellStart"/>
      <w:r w:rsidRPr="00881371">
        <w:rPr>
          <w:color w:val="000000"/>
        </w:rPr>
        <w:t>Vesuvio</w:t>
      </w:r>
      <w:proofErr w:type="spellEnd"/>
      <w:r w:rsidRPr="00881371">
        <w:rPr>
          <w:color w:val="000000"/>
        </w:rPr>
        <w:t xml:space="preserve"> mate del Coupé, combinado con el exclusivo color de carrocería diseñado especialmente para esta configuración (que cada cliente puede elegir o no), subraya su naturaleza inflexiblemente deportiva. Además de la carrocería, los detalles adicionales de carbono elevan la temperatura deportiva: el techo, el alerón trasero, las tapas de los retrovisores, las salidas de aire laterales y las molduras de los faros, todo hace hincapié en la potencia muscular y en la suprema ingeniería del automóvil, con una clara referencia al mundo de las carreras. Su equipamiento estilístico se completa con el parachoques delantero del color de la carrocería con ventilación de aire, las llantas de cinco radios de acabado oscuro (de 18" delante y 19" detrás), las pinzas de freno rojas y el tubo de escape central de titanio Akrapovič con Dual Mode y carbono una vez más en la moldura.</w:t>
      </w:r>
    </w:p>
    <w:p w:rsidR="00A921BF" w:rsidRPr="00881371" w:rsidRDefault="00A921BF" w:rsidP="00A921BF">
      <w:pPr>
        <w:widowControl w:val="0"/>
        <w:tabs>
          <w:tab w:val="left" w:pos="-2268"/>
          <w:tab w:val="left" w:pos="-2127"/>
          <w:tab w:val="left" w:pos="-1985"/>
          <w:tab w:val="left" w:pos="-1843"/>
          <w:tab w:val="left" w:pos="-1701"/>
          <w:tab w:val="left" w:pos="-1560"/>
        </w:tabs>
        <w:spacing w:line="360" w:lineRule="auto"/>
        <w:jc w:val="both"/>
        <w:rPr>
          <w:rFonts w:eastAsia="?????? Pro W3"/>
          <w:color w:val="000000"/>
        </w:rPr>
      </w:pPr>
      <w:r w:rsidRPr="00881371">
        <w:rPr>
          <w:color w:val="000000"/>
        </w:rPr>
        <w:t>El estado de ánimo de carreras también se traslada al habitáculo: los asientos son de piel y microfibra con costuras rojas, al igual que el volante de carreras, y para terminar el estatus exclusivo de la serie limitada de solo 108 vehículos se ve subrayado por la placa numerada en el túnel central y la placa de aluminio “Competizione” del salpicadero.</w:t>
      </w:r>
    </w:p>
    <w:p w:rsidR="00A921BF" w:rsidRDefault="00A921BF" w:rsidP="00A921BF">
      <w:pPr>
        <w:widowControl w:val="0"/>
        <w:tabs>
          <w:tab w:val="left" w:pos="-2268"/>
          <w:tab w:val="left" w:pos="-2127"/>
          <w:tab w:val="left" w:pos="-1985"/>
          <w:tab w:val="left" w:pos="-1843"/>
          <w:tab w:val="left" w:pos="-1701"/>
          <w:tab w:val="left" w:pos="-1560"/>
        </w:tabs>
        <w:spacing w:line="360" w:lineRule="auto"/>
        <w:jc w:val="both"/>
        <w:rPr>
          <w:color w:val="000000"/>
        </w:rPr>
      </w:pPr>
      <w:r w:rsidRPr="00881371">
        <w:rPr>
          <w:color w:val="000000"/>
        </w:rPr>
        <w:t xml:space="preserve">La serie especial Spider “Italia” se identifica por la carrocería Azul </w:t>
      </w:r>
      <w:proofErr w:type="spellStart"/>
      <w:r w:rsidRPr="00881371">
        <w:rPr>
          <w:color w:val="000000"/>
        </w:rPr>
        <w:t>Misano</w:t>
      </w:r>
      <w:proofErr w:type="spellEnd"/>
      <w:r w:rsidRPr="00881371">
        <w:rPr>
          <w:color w:val="000000"/>
        </w:rPr>
        <w:t>, exclusiva para los 108 automóviles en esta versión para coleccionistas. En el exterior, las llamativas características incluyen las llantas asimétricas de cinco radios, de 18" delante y 19" detrás, y las pinzas de freno amarillas que combinan con las costuras de los asientos, el salpicadero, el volante y los paneles de las puertas. El lateral muestra con orgullo un exclusivo adhesivo “Spider Italia” en los tres colores de la bandera italiana. El equipamiento de serie del 4C Spider Italia incluye tubos de escape centrales de titanio Akrapovič con función Dual Mode y moldura de carbono. El equipamiento se completa con el sistema de alta fidelidad Alpine, con subwoofer, la placa numerada en el túnel central y la placa de aluminio “Italia” en el salpicadero.</w:t>
      </w:r>
    </w:p>
    <w:p w:rsidR="00A921BF" w:rsidRPr="00881371" w:rsidRDefault="00A921BF" w:rsidP="00A921BF">
      <w:pPr>
        <w:widowControl w:val="0"/>
        <w:tabs>
          <w:tab w:val="left" w:pos="-2268"/>
          <w:tab w:val="left" w:pos="-2127"/>
          <w:tab w:val="left" w:pos="-1985"/>
          <w:tab w:val="left" w:pos="-1843"/>
          <w:tab w:val="left" w:pos="-1701"/>
          <w:tab w:val="left" w:pos="-1560"/>
        </w:tabs>
        <w:spacing w:line="360" w:lineRule="auto"/>
        <w:jc w:val="both"/>
        <w:rPr>
          <w:rFonts w:eastAsia="?????? Pro W3"/>
          <w:color w:val="000000"/>
        </w:rPr>
      </w:pPr>
    </w:p>
    <w:p w:rsidR="00835196" w:rsidRPr="00021F0F" w:rsidRDefault="00835196"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45" w:rsidRDefault="00480345" w:rsidP="0040727A">
      <w:r>
        <w:separator/>
      </w:r>
    </w:p>
  </w:endnote>
  <w:endnote w:type="continuationSeparator" w:id="0">
    <w:p w:rsidR="00480345" w:rsidRDefault="0048034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A2670" w:rsidRPr="008A2670">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A2670" w:rsidRPr="008A2670">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A2670" w:rsidRPr="008A2670">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45" w:rsidRDefault="00480345" w:rsidP="0040727A">
      <w:r>
        <w:separator/>
      </w:r>
    </w:p>
  </w:footnote>
  <w:footnote w:type="continuationSeparator" w:id="0">
    <w:p w:rsidR="00480345" w:rsidRDefault="0048034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2">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5">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9"/>
  </w:num>
  <w:num w:numId="4">
    <w:abstractNumId w:val="11"/>
  </w:num>
  <w:num w:numId="5">
    <w:abstractNumId w:val="21"/>
  </w:num>
  <w:num w:numId="6">
    <w:abstractNumId w:val="27"/>
  </w:num>
  <w:num w:numId="7">
    <w:abstractNumId w:val="9"/>
  </w:num>
  <w:num w:numId="8">
    <w:abstractNumId w:val="16"/>
  </w:num>
  <w:num w:numId="9">
    <w:abstractNumId w:val="12"/>
  </w:num>
  <w:num w:numId="10">
    <w:abstractNumId w:val="2"/>
  </w:num>
  <w:num w:numId="11">
    <w:abstractNumId w:val="13"/>
  </w:num>
  <w:num w:numId="12">
    <w:abstractNumId w:val="24"/>
  </w:num>
  <w:num w:numId="13">
    <w:abstractNumId w:val="14"/>
  </w:num>
  <w:num w:numId="14">
    <w:abstractNumId w:val="6"/>
  </w:num>
  <w:num w:numId="15">
    <w:abstractNumId w:val="10"/>
  </w:num>
  <w:num w:numId="16">
    <w:abstractNumId w:val="1"/>
  </w:num>
  <w:num w:numId="17">
    <w:abstractNumId w:val="22"/>
  </w:num>
  <w:num w:numId="18">
    <w:abstractNumId w:val="25"/>
  </w:num>
  <w:num w:numId="19">
    <w:abstractNumId w:val="17"/>
  </w:num>
  <w:num w:numId="20">
    <w:abstractNumId w:val="3"/>
  </w:num>
  <w:num w:numId="21">
    <w:abstractNumId w:val="18"/>
  </w:num>
  <w:num w:numId="22">
    <w:abstractNumId w:val="7"/>
  </w:num>
  <w:num w:numId="23">
    <w:abstractNumId w:val="8"/>
  </w:num>
  <w:num w:numId="24">
    <w:abstractNumId w:val="0"/>
  </w:num>
  <w:num w:numId="25">
    <w:abstractNumId w:val="26"/>
  </w:num>
  <w:num w:numId="26">
    <w:abstractNumId w:val="23"/>
  </w:num>
  <w:num w:numId="27">
    <w:abstractNumId w:val="2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3F8F"/>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5574"/>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175CE"/>
    <w:rsid w:val="003205CA"/>
    <w:rsid w:val="00336E14"/>
    <w:rsid w:val="003417FF"/>
    <w:rsid w:val="0036664C"/>
    <w:rsid w:val="00373D1C"/>
    <w:rsid w:val="00394331"/>
    <w:rsid w:val="00394FB5"/>
    <w:rsid w:val="003B2FC2"/>
    <w:rsid w:val="003B5E1C"/>
    <w:rsid w:val="003B604D"/>
    <w:rsid w:val="003B6A99"/>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80345"/>
    <w:rsid w:val="004947D2"/>
    <w:rsid w:val="0049543E"/>
    <w:rsid w:val="00495FDB"/>
    <w:rsid w:val="004A382C"/>
    <w:rsid w:val="004B09B4"/>
    <w:rsid w:val="004B4360"/>
    <w:rsid w:val="004C2471"/>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67D2F"/>
    <w:rsid w:val="00571B57"/>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3737E"/>
    <w:rsid w:val="00640156"/>
    <w:rsid w:val="0064243E"/>
    <w:rsid w:val="006453F7"/>
    <w:rsid w:val="0065016B"/>
    <w:rsid w:val="00651716"/>
    <w:rsid w:val="0065720F"/>
    <w:rsid w:val="00657241"/>
    <w:rsid w:val="00660FD5"/>
    <w:rsid w:val="00665880"/>
    <w:rsid w:val="0067028C"/>
    <w:rsid w:val="0067275F"/>
    <w:rsid w:val="00676F51"/>
    <w:rsid w:val="006A69E7"/>
    <w:rsid w:val="006D2246"/>
    <w:rsid w:val="006D4C4C"/>
    <w:rsid w:val="006D764F"/>
    <w:rsid w:val="006E0884"/>
    <w:rsid w:val="006E44CA"/>
    <w:rsid w:val="006E4D83"/>
    <w:rsid w:val="00704B41"/>
    <w:rsid w:val="00706DFB"/>
    <w:rsid w:val="00710E9A"/>
    <w:rsid w:val="0071151D"/>
    <w:rsid w:val="0072760D"/>
    <w:rsid w:val="00732C01"/>
    <w:rsid w:val="007379FB"/>
    <w:rsid w:val="00740753"/>
    <w:rsid w:val="00742856"/>
    <w:rsid w:val="00744DF2"/>
    <w:rsid w:val="00747D6E"/>
    <w:rsid w:val="007555AD"/>
    <w:rsid w:val="00757310"/>
    <w:rsid w:val="007820C2"/>
    <w:rsid w:val="007826F7"/>
    <w:rsid w:val="007A4C86"/>
    <w:rsid w:val="007B2775"/>
    <w:rsid w:val="007B7327"/>
    <w:rsid w:val="007C22FB"/>
    <w:rsid w:val="007C4AA0"/>
    <w:rsid w:val="007C6CC6"/>
    <w:rsid w:val="007D1A34"/>
    <w:rsid w:val="007D228B"/>
    <w:rsid w:val="007D4DCC"/>
    <w:rsid w:val="007E413B"/>
    <w:rsid w:val="007E4B54"/>
    <w:rsid w:val="007E7C40"/>
    <w:rsid w:val="007F3B1B"/>
    <w:rsid w:val="007F42CE"/>
    <w:rsid w:val="007F6E15"/>
    <w:rsid w:val="0080593F"/>
    <w:rsid w:val="00807297"/>
    <w:rsid w:val="00816CCB"/>
    <w:rsid w:val="00826617"/>
    <w:rsid w:val="00833F40"/>
    <w:rsid w:val="00834EB6"/>
    <w:rsid w:val="00835196"/>
    <w:rsid w:val="00837A02"/>
    <w:rsid w:val="0084139F"/>
    <w:rsid w:val="008522A5"/>
    <w:rsid w:val="008524D7"/>
    <w:rsid w:val="00873252"/>
    <w:rsid w:val="008768E5"/>
    <w:rsid w:val="0088159E"/>
    <w:rsid w:val="008A2670"/>
    <w:rsid w:val="008C3235"/>
    <w:rsid w:val="008D0D8B"/>
    <w:rsid w:val="008E3A84"/>
    <w:rsid w:val="008E77B1"/>
    <w:rsid w:val="008E7DF0"/>
    <w:rsid w:val="008F35CB"/>
    <w:rsid w:val="008F404C"/>
    <w:rsid w:val="008F5E77"/>
    <w:rsid w:val="0090041F"/>
    <w:rsid w:val="00906696"/>
    <w:rsid w:val="00922A3A"/>
    <w:rsid w:val="00923D1E"/>
    <w:rsid w:val="009369E2"/>
    <w:rsid w:val="009376D2"/>
    <w:rsid w:val="009405A3"/>
    <w:rsid w:val="0094468C"/>
    <w:rsid w:val="00945214"/>
    <w:rsid w:val="00946D20"/>
    <w:rsid w:val="00955F44"/>
    <w:rsid w:val="0096324D"/>
    <w:rsid w:val="00971E31"/>
    <w:rsid w:val="00991E7D"/>
    <w:rsid w:val="00992775"/>
    <w:rsid w:val="009960DE"/>
    <w:rsid w:val="009A38A3"/>
    <w:rsid w:val="009C5EF6"/>
    <w:rsid w:val="009D58E4"/>
    <w:rsid w:val="009D5CDD"/>
    <w:rsid w:val="009E6EC2"/>
    <w:rsid w:val="00A03237"/>
    <w:rsid w:val="00A0337E"/>
    <w:rsid w:val="00A06543"/>
    <w:rsid w:val="00A115F8"/>
    <w:rsid w:val="00A172AD"/>
    <w:rsid w:val="00A227E2"/>
    <w:rsid w:val="00A23946"/>
    <w:rsid w:val="00A30C48"/>
    <w:rsid w:val="00A36534"/>
    <w:rsid w:val="00A57CDC"/>
    <w:rsid w:val="00A734A5"/>
    <w:rsid w:val="00A758F8"/>
    <w:rsid w:val="00A75A90"/>
    <w:rsid w:val="00A823DB"/>
    <w:rsid w:val="00A8649C"/>
    <w:rsid w:val="00A9151A"/>
    <w:rsid w:val="00A91968"/>
    <w:rsid w:val="00A921BF"/>
    <w:rsid w:val="00AA2C47"/>
    <w:rsid w:val="00AA5EAD"/>
    <w:rsid w:val="00AA6167"/>
    <w:rsid w:val="00AB4F94"/>
    <w:rsid w:val="00AB58EF"/>
    <w:rsid w:val="00AB7FF8"/>
    <w:rsid w:val="00AC678E"/>
    <w:rsid w:val="00AD4A2F"/>
    <w:rsid w:val="00AE1780"/>
    <w:rsid w:val="00AE1896"/>
    <w:rsid w:val="00AE35CD"/>
    <w:rsid w:val="00B01527"/>
    <w:rsid w:val="00B02389"/>
    <w:rsid w:val="00B06C5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E77E6"/>
    <w:rsid w:val="00BF49AC"/>
    <w:rsid w:val="00BF5175"/>
    <w:rsid w:val="00C05AB3"/>
    <w:rsid w:val="00C066F6"/>
    <w:rsid w:val="00C20E27"/>
    <w:rsid w:val="00C32F71"/>
    <w:rsid w:val="00C33D78"/>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C6E32"/>
    <w:rsid w:val="00CD22C5"/>
    <w:rsid w:val="00CD40EF"/>
    <w:rsid w:val="00CD48DB"/>
    <w:rsid w:val="00CE0698"/>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B542D"/>
    <w:rsid w:val="00DC4381"/>
    <w:rsid w:val="00DD14CE"/>
    <w:rsid w:val="00DE0773"/>
    <w:rsid w:val="00DE7D9F"/>
    <w:rsid w:val="00DF296F"/>
    <w:rsid w:val="00DF6B11"/>
    <w:rsid w:val="00E017CF"/>
    <w:rsid w:val="00E07ADD"/>
    <w:rsid w:val="00E07BE1"/>
    <w:rsid w:val="00E10222"/>
    <w:rsid w:val="00E13E1D"/>
    <w:rsid w:val="00E14026"/>
    <w:rsid w:val="00E24312"/>
    <w:rsid w:val="00E32B37"/>
    <w:rsid w:val="00E37AD0"/>
    <w:rsid w:val="00E41E74"/>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4D03"/>
    <w:rsid w:val="00F748DB"/>
    <w:rsid w:val="00F854AA"/>
    <w:rsid w:val="00F87871"/>
    <w:rsid w:val="00F93658"/>
    <w:rsid w:val="00F9537E"/>
    <w:rsid w:val="00F97924"/>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3205E98-D139-4D23-A1B3-4B0196B2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2898</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2017-10-10T16:40:00Z</cp:lastPrinted>
  <dcterms:created xsi:type="dcterms:W3CDTF">2018-03-01T10:50:00Z</dcterms:created>
  <dcterms:modified xsi:type="dcterms:W3CDTF">2018-03-01T10:50:00Z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