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E13E1D" w:rsidRDefault="00F9562A" w:rsidP="00217E0B">
      <w:pPr>
        <w:pStyle w:val="03INTESTAZIONEBOLD"/>
        <w:spacing w:line="360" w:lineRule="auto"/>
        <w:ind w:right="566" w:hanging="142"/>
        <w:jc w:val="center"/>
        <w:rPr>
          <w:rFonts w:ascii="Gill Sans MT" w:hAnsi="Gill Sans MT"/>
          <w:color w:val="000000" w:themeColor="text1"/>
          <w:sz w:val="36"/>
          <w:szCs w:val="36"/>
          <w:lang w:val="es-ES"/>
        </w:rPr>
      </w:pPr>
      <w:r w:rsidRPr="00EE21C4">
        <w:rPr>
          <w:rFonts w:ascii="Gill Sans MT" w:hAnsi="Gill Sans MT"/>
          <w:color w:val="000000" w:themeColor="text1"/>
          <w:sz w:val="36"/>
          <w:szCs w:val="36"/>
          <w:lang w:val="es-ES"/>
        </w:rPr>
        <w:t xml:space="preserve"> </w:t>
      </w:r>
    </w:p>
    <w:p w:rsidR="00011CBC" w:rsidRPr="004C01DE" w:rsidRDefault="00011CBC" w:rsidP="00011CBC">
      <w:pPr>
        <w:pStyle w:val="01INTROBOLD"/>
        <w:spacing w:line="360" w:lineRule="auto"/>
        <w:jc w:val="center"/>
        <w:rPr>
          <w:rFonts w:asciiTheme="minorHAnsi" w:hAnsiTheme="minorHAnsi"/>
          <w:color w:val="auto"/>
          <w:sz w:val="28"/>
          <w:szCs w:val="28"/>
        </w:rPr>
      </w:pPr>
      <w:r w:rsidRPr="00011CBC">
        <w:rPr>
          <w:rFonts w:ascii="Gill Sans MT" w:hAnsi="Gill Sans MT" w:cs="Helvetica"/>
          <w:color w:val="000000" w:themeColor="text1"/>
          <w:sz w:val="36"/>
          <w:szCs w:val="36"/>
          <w:lang w:bidi="ar-SA"/>
        </w:rPr>
        <w:t xml:space="preserve">El Alfa Romeo </w:t>
      </w:r>
      <w:proofErr w:type="spellStart"/>
      <w:r w:rsidRPr="00011CBC">
        <w:rPr>
          <w:rFonts w:ascii="Gill Sans MT" w:hAnsi="Gill Sans MT" w:cs="Helvetica"/>
          <w:color w:val="000000" w:themeColor="text1"/>
          <w:sz w:val="36"/>
          <w:szCs w:val="36"/>
          <w:lang w:bidi="ar-SA"/>
        </w:rPr>
        <w:t>Giulia</w:t>
      </w:r>
      <w:proofErr w:type="spellEnd"/>
      <w:r w:rsidRPr="00011CBC">
        <w:rPr>
          <w:rFonts w:ascii="Gill Sans MT" w:hAnsi="Gill Sans MT" w:cs="Helvetica"/>
          <w:color w:val="000000" w:themeColor="text1"/>
          <w:sz w:val="36"/>
          <w:szCs w:val="36"/>
          <w:lang w:bidi="ar-SA"/>
        </w:rPr>
        <w:t xml:space="preserve"> y el </w:t>
      </w:r>
      <w:proofErr w:type="spellStart"/>
      <w:r w:rsidRPr="00011CBC">
        <w:rPr>
          <w:rFonts w:ascii="Gill Sans MT" w:hAnsi="Gill Sans MT" w:cs="Helvetica"/>
          <w:color w:val="000000" w:themeColor="text1"/>
          <w:sz w:val="36"/>
          <w:szCs w:val="36"/>
          <w:lang w:bidi="ar-SA"/>
        </w:rPr>
        <w:t>Abarth</w:t>
      </w:r>
      <w:proofErr w:type="spellEnd"/>
      <w:r w:rsidRPr="00011CBC">
        <w:rPr>
          <w:rFonts w:ascii="Gill Sans MT" w:hAnsi="Gill Sans MT" w:cs="Helvetica"/>
          <w:color w:val="000000" w:themeColor="text1"/>
          <w:sz w:val="36"/>
          <w:szCs w:val="36"/>
          <w:lang w:bidi="ar-SA"/>
        </w:rPr>
        <w:t xml:space="preserve"> 595 han sido nombrados “</w:t>
      </w:r>
      <w:proofErr w:type="spellStart"/>
      <w:r w:rsidRPr="00011CBC">
        <w:rPr>
          <w:rFonts w:ascii="Gill Sans MT" w:hAnsi="Gill Sans MT" w:cs="Helvetica"/>
          <w:color w:val="000000" w:themeColor="text1"/>
          <w:sz w:val="36"/>
          <w:szCs w:val="36"/>
          <w:lang w:bidi="ar-SA"/>
        </w:rPr>
        <w:t>Best</w:t>
      </w:r>
      <w:proofErr w:type="spellEnd"/>
      <w:r w:rsidRPr="00011CBC">
        <w:rPr>
          <w:rFonts w:ascii="Gill Sans MT" w:hAnsi="Gill Sans MT" w:cs="Helvetica"/>
          <w:color w:val="000000" w:themeColor="text1"/>
          <w:sz w:val="36"/>
          <w:szCs w:val="36"/>
          <w:lang w:bidi="ar-SA"/>
        </w:rPr>
        <w:t xml:space="preserve"> Car 2018” por la revista “Auto Motor </w:t>
      </w:r>
      <w:proofErr w:type="spellStart"/>
      <w:r w:rsidRPr="00011CBC">
        <w:rPr>
          <w:rFonts w:ascii="Gill Sans MT" w:hAnsi="Gill Sans MT" w:cs="Helvetica"/>
          <w:color w:val="000000" w:themeColor="text1"/>
          <w:sz w:val="36"/>
          <w:szCs w:val="36"/>
          <w:lang w:bidi="ar-SA"/>
        </w:rPr>
        <w:t>und</w:t>
      </w:r>
      <w:proofErr w:type="spellEnd"/>
      <w:r w:rsidRPr="00011CBC">
        <w:rPr>
          <w:rFonts w:ascii="Gill Sans MT" w:hAnsi="Gill Sans MT" w:cs="Helvetica"/>
          <w:color w:val="000000" w:themeColor="text1"/>
          <w:sz w:val="36"/>
          <w:szCs w:val="36"/>
          <w:lang w:bidi="ar-SA"/>
        </w:rPr>
        <w:t xml:space="preserve"> Sport</w:t>
      </w:r>
      <w:r>
        <w:rPr>
          <w:rFonts w:asciiTheme="minorHAnsi" w:hAnsiTheme="minorHAnsi"/>
          <w:color w:val="auto"/>
          <w:sz w:val="28"/>
          <w:szCs w:val="28"/>
        </w:rPr>
        <w:t>”</w:t>
      </w:r>
    </w:p>
    <w:p w:rsidR="009A6B89" w:rsidRPr="00EE21C4" w:rsidRDefault="009A6B89" w:rsidP="00217E0B">
      <w:pPr>
        <w:pStyle w:val="03INTESTAZIONEBOLD"/>
        <w:spacing w:line="360" w:lineRule="auto"/>
        <w:ind w:right="566" w:hanging="142"/>
        <w:jc w:val="center"/>
        <w:rPr>
          <w:rFonts w:ascii="Gill Sans MT" w:hAnsi="Gill Sans MT"/>
          <w:color w:val="000000" w:themeColor="text1"/>
          <w:sz w:val="36"/>
          <w:szCs w:val="36"/>
          <w:lang w:val="es-ES"/>
        </w:rPr>
      </w:pPr>
    </w:p>
    <w:p w:rsidR="00011CBC" w:rsidRPr="000D0731" w:rsidRDefault="00011CBC" w:rsidP="00011CBC">
      <w:pPr>
        <w:pStyle w:val="BodyTextNewNewNewNewNewNewNewNewNewNewNewNewNewNewNewNewNewNew"/>
        <w:numPr>
          <w:ilvl w:val="0"/>
          <w:numId w:val="7"/>
        </w:numPr>
        <w:spacing w:line="360" w:lineRule="auto"/>
        <w:ind w:right="0"/>
        <w:jc w:val="both"/>
        <w:rPr>
          <w:rFonts w:asciiTheme="minorHAnsi" w:hAnsiTheme="minorHAnsi" w:cs="Arial"/>
          <w:b/>
          <w:i/>
          <w:sz w:val="22"/>
          <w:szCs w:val="22"/>
        </w:rPr>
      </w:pPr>
      <w:bookmarkStart w:id="6" w:name="OLE_LINK10"/>
      <w:bookmarkStart w:id="7" w:name="OLE_LINK11"/>
      <w:bookmarkStart w:id="8" w:name="OLE_LINK3"/>
      <w:bookmarkStart w:id="9" w:name="OLE_LINK4"/>
      <w:bookmarkEnd w:id="0"/>
      <w:bookmarkEnd w:id="1"/>
      <w:bookmarkEnd w:id="2"/>
      <w:bookmarkEnd w:id="3"/>
      <w:bookmarkEnd w:id="4"/>
      <w:bookmarkEnd w:id="5"/>
      <w:r>
        <w:rPr>
          <w:rFonts w:asciiTheme="minorHAnsi" w:hAnsiTheme="minorHAnsi"/>
          <w:b/>
          <w:i/>
          <w:sz w:val="22"/>
          <w:szCs w:val="22"/>
        </w:rPr>
        <w:t xml:space="preserve">Los lectores de la revista “Auto Motor </w:t>
      </w:r>
      <w:proofErr w:type="spellStart"/>
      <w:r>
        <w:rPr>
          <w:rFonts w:asciiTheme="minorHAnsi" w:hAnsiTheme="minorHAnsi"/>
          <w:b/>
          <w:i/>
          <w:sz w:val="22"/>
          <w:szCs w:val="22"/>
        </w:rPr>
        <w:t>und</w:t>
      </w:r>
      <w:proofErr w:type="spellEnd"/>
      <w:r>
        <w:rPr>
          <w:rFonts w:asciiTheme="minorHAnsi" w:hAnsiTheme="minorHAnsi"/>
          <w:b/>
          <w:i/>
          <w:sz w:val="22"/>
          <w:szCs w:val="22"/>
        </w:rPr>
        <w:t xml:space="preserve"> Sport” han votado al Alfa Romeo </w:t>
      </w:r>
      <w:proofErr w:type="spellStart"/>
      <w:r>
        <w:rPr>
          <w:rFonts w:asciiTheme="minorHAnsi" w:hAnsiTheme="minorHAnsi"/>
          <w:b/>
          <w:i/>
          <w:sz w:val="22"/>
          <w:szCs w:val="22"/>
        </w:rPr>
        <w:t>Giulia</w:t>
      </w:r>
      <w:proofErr w:type="spellEnd"/>
      <w:r>
        <w:rPr>
          <w:rFonts w:asciiTheme="minorHAnsi" w:hAnsiTheme="minorHAnsi"/>
          <w:b/>
          <w:i/>
          <w:sz w:val="22"/>
          <w:szCs w:val="22"/>
        </w:rPr>
        <w:t xml:space="preserve"> y al </w:t>
      </w:r>
      <w:proofErr w:type="spellStart"/>
      <w:r>
        <w:rPr>
          <w:rFonts w:asciiTheme="minorHAnsi" w:hAnsiTheme="minorHAnsi"/>
          <w:b/>
          <w:i/>
          <w:sz w:val="22"/>
          <w:szCs w:val="22"/>
        </w:rPr>
        <w:t>Abarth</w:t>
      </w:r>
      <w:proofErr w:type="spellEnd"/>
      <w:r>
        <w:rPr>
          <w:rFonts w:asciiTheme="minorHAnsi" w:hAnsiTheme="minorHAnsi"/>
          <w:b/>
          <w:i/>
          <w:sz w:val="22"/>
          <w:szCs w:val="22"/>
        </w:rPr>
        <w:t xml:space="preserve"> 595 como “</w:t>
      </w:r>
      <w:proofErr w:type="spellStart"/>
      <w:r>
        <w:rPr>
          <w:rFonts w:asciiTheme="minorHAnsi" w:hAnsiTheme="minorHAnsi"/>
          <w:b/>
          <w:i/>
          <w:sz w:val="22"/>
          <w:szCs w:val="22"/>
        </w:rPr>
        <w:t>Best</w:t>
      </w:r>
      <w:proofErr w:type="spellEnd"/>
      <w:r>
        <w:rPr>
          <w:rFonts w:asciiTheme="minorHAnsi" w:hAnsiTheme="minorHAnsi"/>
          <w:b/>
          <w:i/>
          <w:sz w:val="22"/>
          <w:szCs w:val="22"/>
        </w:rPr>
        <w:t xml:space="preserve"> Car 2018” en sus respectivas categorías, repitiendo el éxito del año pasado en este prestigioso concurso internacional.</w:t>
      </w:r>
    </w:p>
    <w:p w:rsidR="00011CBC" w:rsidRDefault="00011CBC" w:rsidP="00011CBC">
      <w:pPr>
        <w:pStyle w:val="Prrafodelista1"/>
        <w:spacing w:line="360" w:lineRule="auto"/>
        <w:ind w:left="0" w:right="566"/>
        <w:jc w:val="both"/>
        <w:rPr>
          <w:b/>
          <w:i/>
        </w:rPr>
      </w:pPr>
    </w:p>
    <w:p w:rsidR="008762DB" w:rsidRPr="008740C3" w:rsidRDefault="008762DB" w:rsidP="008762DB">
      <w:pPr>
        <w:pStyle w:val="Prrafodelista1"/>
        <w:spacing w:line="360" w:lineRule="auto"/>
        <w:ind w:left="0" w:right="566"/>
        <w:jc w:val="both"/>
        <w:rPr>
          <w:b/>
          <w:bCs/>
        </w:rPr>
      </w:pPr>
      <w:bookmarkStart w:id="10" w:name="OLE_LINK5"/>
      <w:bookmarkStart w:id="11" w:name="OLE_LINK6"/>
      <w:bookmarkEnd w:id="6"/>
      <w:bookmarkEnd w:id="7"/>
    </w:p>
    <w:p w:rsidR="00011CBC" w:rsidRPr="004C01DE" w:rsidRDefault="00134D90" w:rsidP="00011CBC">
      <w:pPr>
        <w:pStyle w:val="HTMLconformatoprevio"/>
        <w:spacing w:line="360" w:lineRule="auto"/>
        <w:jc w:val="both"/>
        <w:rPr>
          <w:rFonts w:asciiTheme="minorHAnsi" w:hAnsiTheme="minorHAnsi"/>
          <w:sz w:val="22"/>
          <w:szCs w:val="22"/>
        </w:rPr>
      </w:pPr>
      <w:bookmarkStart w:id="12" w:name="OLE_LINK12"/>
      <w:bookmarkStart w:id="13" w:name="OLE_LINK13"/>
      <w:r w:rsidRPr="00011CBC">
        <w:rPr>
          <w:rFonts w:asciiTheme="minorHAnsi" w:hAnsiTheme="minorHAnsi"/>
          <w:b/>
          <w:sz w:val="22"/>
          <w:szCs w:val="22"/>
        </w:rPr>
        <w:t xml:space="preserve">Alcalá de Henares, </w:t>
      </w:r>
      <w:r w:rsidR="00393F3B" w:rsidRPr="00011CBC">
        <w:rPr>
          <w:rFonts w:asciiTheme="minorHAnsi" w:hAnsiTheme="minorHAnsi"/>
          <w:b/>
          <w:sz w:val="22"/>
          <w:szCs w:val="22"/>
        </w:rPr>
        <w:t>2</w:t>
      </w:r>
      <w:r w:rsidR="00565CEE">
        <w:rPr>
          <w:rFonts w:asciiTheme="minorHAnsi" w:hAnsiTheme="minorHAnsi"/>
          <w:b/>
          <w:sz w:val="22"/>
          <w:szCs w:val="22"/>
        </w:rPr>
        <w:t>6</w:t>
      </w:r>
      <w:r w:rsidR="00DD766C" w:rsidRPr="00011CBC">
        <w:rPr>
          <w:rFonts w:asciiTheme="minorHAnsi" w:hAnsiTheme="minorHAnsi"/>
          <w:b/>
          <w:sz w:val="22"/>
          <w:szCs w:val="22"/>
        </w:rPr>
        <w:t xml:space="preserve"> </w:t>
      </w:r>
      <w:r w:rsidRPr="00011CBC">
        <w:rPr>
          <w:rFonts w:asciiTheme="minorHAnsi" w:hAnsiTheme="minorHAnsi"/>
          <w:b/>
          <w:sz w:val="22"/>
          <w:szCs w:val="22"/>
        </w:rPr>
        <w:t xml:space="preserve">de </w:t>
      </w:r>
      <w:r w:rsidR="00A1683B" w:rsidRPr="00011CBC">
        <w:rPr>
          <w:rFonts w:asciiTheme="minorHAnsi" w:hAnsiTheme="minorHAnsi"/>
          <w:b/>
          <w:sz w:val="22"/>
          <w:szCs w:val="22"/>
        </w:rPr>
        <w:t>enero</w:t>
      </w:r>
      <w:r w:rsidRPr="00011CBC">
        <w:rPr>
          <w:rFonts w:asciiTheme="minorHAnsi" w:hAnsiTheme="minorHAnsi"/>
          <w:b/>
          <w:sz w:val="22"/>
          <w:szCs w:val="22"/>
        </w:rPr>
        <w:t xml:space="preserve"> de 201</w:t>
      </w:r>
      <w:bookmarkEnd w:id="10"/>
      <w:bookmarkEnd w:id="11"/>
      <w:r w:rsidR="00A1683B" w:rsidRPr="00011CBC">
        <w:rPr>
          <w:rFonts w:asciiTheme="minorHAnsi" w:hAnsiTheme="minorHAnsi"/>
          <w:b/>
          <w:sz w:val="22"/>
          <w:szCs w:val="22"/>
        </w:rPr>
        <w:t>8</w:t>
      </w:r>
      <w:r w:rsidRPr="00011CBC">
        <w:rPr>
          <w:rFonts w:asciiTheme="minorHAnsi" w:hAnsiTheme="minorHAnsi"/>
          <w:b/>
          <w:sz w:val="22"/>
          <w:szCs w:val="22"/>
        </w:rPr>
        <w:t>.-</w:t>
      </w:r>
      <w:r w:rsidRPr="00011CBC">
        <w:rPr>
          <w:rFonts w:asciiTheme="minorHAnsi" w:hAnsiTheme="minorHAnsi"/>
          <w:sz w:val="22"/>
          <w:szCs w:val="22"/>
        </w:rPr>
        <w:t xml:space="preserve"> </w:t>
      </w:r>
      <w:bookmarkStart w:id="14" w:name="OLE_LINK8"/>
      <w:bookmarkStart w:id="15" w:name="OLE_LINK9"/>
      <w:bookmarkEnd w:id="8"/>
      <w:bookmarkEnd w:id="9"/>
      <w:bookmarkEnd w:id="12"/>
      <w:bookmarkEnd w:id="13"/>
      <w:r w:rsidR="00011CBC">
        <w:rPr>
          <w:rFonts w:asciiTheme="minorHAnsi" w:hAnsiTheme="minorHAnsi"/>
          <w:sz w:val="22"/>
          <w:szCs w:val="22"/>
        </w:rPr>
        <w:t xml:space="preserve">Por segundo año consecutivo, los lectores de la famosa revista especializada “Auto Motor </w:t>
      </w:r>
      <w:proofErr w:type="spellStart"/>
      <w:r w:rsidR="00011CBC">
        <w:rPr>
          <w:rFonts w:asciiTheme="minorHAnsi" w:hAnsiTheme="minorHAnsi"/>
          <w:sz w:val="22"/>
          <w:szCs w:val="22"/>
        </w:rPr>
        <w:t>und</w:t>
      </w:r>
      <w:proofErr w:type="spellEnd"/>
      <w:r w:rsidR="00011CBC">
        <w:rPr>
          <w:rFonts w:asciiTheme="minorHAnsi" w:hAnsiTheme="minorHAnsi"/>
          <w:sz w:val="22"/>
          <w:szCs w:val="22"/>
        </w:rPr>
        <w:t xml:space="preserve"> Sport” han sido muy claros: en su opinión, el nuevo Alfa Romeo </w:t>
      </w:r>
      <w:proofErr w:type="spellStart"/>
      <w:r w:rsidR="00011CBC">
        <w:rPr>
          <w:rFonts w:asciiTheme="minorHAnsi" w:hAnsiTheme="minorHAnsi"/>
          <w:sz w:val="22"/>
          <w:szCs w:val="22"/>
        </w:rPr>
        <w:t>Giulia</w:t>
      </w:r>
      <w:proofErr w:type="spellEnd"/>
      <w:r w:rsidR="00011CBC">
        <w:rPr>
          <w:rFonts w:asciiTheme="minorHAnsi" w:hAnsiTheme="minorHAnsi"/>
          <w:sz w:val="22"/>
          <w:szCs w:val="22"/>
        </w:rPr>
        <w:t xml:space="preserve"> es el mejor vehículo importado de clase media. Este es el resultado de la votación para el galardón “</w:t>
      </w:r>
      <w:proofErr w:type="spellStart"/>
      <w:r w:rsidR="00011CBC">
        <w:rPr>
          <w:rFonts w:asciiTheme="minorHAnsi" w:hAnsiTheme="minorHAnsi"/>
          <w:sz w:val="22"/>
          <w:szCs w:val="22"/>
        </w:rPr>
        <w:t>Best</w:t>
      </w:r>
      <w:proofErr w:type="spellEnd"/>
      <w:r w:rsidR="00011CBC">
        <w:rPr>
          <w:rFonts w:asciiTheme="minorHAnsi" w:hAnsiTheme="minorHAnsi"/>
          <w:sz w:val="22"/>
          <w:szCs w:val="22"/>
        </w:rPr>
        <w:t xml:space="preserve"> Car 2018”. En la 42ª edición del concurso entre los lectores, el Alfa Romeo </w:t>
      </w:r>
      <w:proofErr w:type="spellStart"/>
      <w:r w:rsidR="00011CBC">
        <w:rPr>
          <w:rFonts w:asciiTheme="minorHAnsi" w:hAnsiTheme="minorHAnsi"/>
          <w:sz w:val="22"/>
          <w:szCs w:val="22"/>
        </w:rPr>
        <w:t>Giulia</w:t>
      </w:r>
      <w:proofErr w:type="spellEnd"/>
      <w:r w:rsidR="00011CBC">
        <w:rPr>
          <w:rFonts w:asciiTheme="minorHAnsi" w:hAnsiTheme="minorHAnsi"/>
          <w:sz w:val="22"/>
          <w:szCs w:val="22"/>
        </w:rPr>
        <w:t xml:space="preserve"> ha obtenido el 22,4 por ciento de los votos. Además, el Alfa Romeo </w:t>
      </w:r>
      <w:proofErr w:type="spellStart"/>
      <w:r w:rsidR="00011CBC">
        <w:rPr>
          <w:rFonts w:asciiTheme="minorHAnsi" w:hAnsiTheme="minorHAnsi"/>
          <w:sz w:val="22"/>
          <w:szCs w:val="22"/>
        </w:rPr>
        <w:t>Stelvio</w:t>
      </w:r>
      <w:proofErr w:type="spellEnd"/>
      <w:r w:rsidR="00011CBC">
        <w:rPr>
          <w:rFonts w:asciiTheme="minorHAnsi" w:hAnsiTheme="minorHAnsi"/>
          <w:sz w:val="22"/>
          <w:szCs w:val="22"/>
        </w:rPr>
        <w:t xml:space="preserve">, el primer SUV de la marca, y el compacto Alfa Romeo Giulietta han coronado el impresionante éxito de la marca al quedar segundos en sus respectivas categorías. Y eso no es todo: los lectores de “Auto Motor </w:t>
      </w:r>
      <w:proofErr w:type="spellStart"/>
      <w:r w:rsidR="00011CBC">
        <w:rPr>
          <w:rFonts w:asciiTheme="minorHAnsi" w:hAnsiTheme="minorHAnsi"/>
          <w:sz w:val="22"/>
          <w:szCs w:val="22"/>
        </w:rPr>
        <w:t>und</w:t>
      </w:r>
      <w:proofErr w:type="spellEnd"/>
      <w:r w:rsidR="00011CBC">
        <w:rPr>
          <w:rFonts w:asciiTheme="minorHAnsi" w:hAnsiTheme="minorHAnsi"/>
          <w:sz w:val="22"/>
          <w:szCs w:val="22"/>
        </w:rPr>
        <w:t xml:space="preserve"> Sport” han votado al </w:t>
      </w:r>
      <w:proofErr w:type="spellStart"/>
      <w:r w:rsidR="00011CBC">
        <w:rPr>
          <w:rFonts w:asciiTheme="minorHAnsi" w:hAnsiTheme="minorHAnsi"/>
          <w:sz w:val="22"/>
          <w:szCs w:val="22"/>
        </w:rPr>
        <w:t>Abarth</w:t>
      </w:r>
      <w:proofErr w:type="spellEnd"/>
      <w:r w:rsidR="00011CBC">
        <w:rPr>
          <w:rFonts w:asciiTheme="minorHAnsi" w:hAnsiTheme="minorHAnsi"/>
          <w:sz w:val="22"/>
          <w:szCs w:val="22"/>
        </w:rPr>
        <w:t xml:space="preserve"> 595 como el mejor vehículo de la categoría “Mini Car importado”. El deportivo vehículo compacto italiano ha ganado el prestigioso “</w:t>
      </w:r>
      <w:proofErr w:type="spellStart"/>
      <w:r w:rsidR="00011CBC">
        <w:rPr>
          <w:rFonts w:asciiTheme="minorHAnsi" w:hAnsiTheme="minorHAnsi"/>
          <w:sz w:val="22"/>
          <w:szCs w:val="22"/>
        </w:rPr>
        <w:t>Best</w:t>
      </w:r>
      <w:proofErr w:type="spellEnd"/>
      <w:r w:rsidR="00011CBC">
        <w:rPr>
          <w:rFonts w:asciiTheme="minorHAnsi" w:hAnsiTheme="minorHAnsi"/>
          <w:sz w:val="22"/>
          <w:szCs w:val="22"/>
        </w:rPr>
        <w:t xml:space="preserve"> Car” por tercer año consecutivo, con los votos del 27,2 por ciento de los lectores, y también ha subido al podio en el ranking global de los Mini Car.</w:t>
      </w:r>
    </w:p>
    <w:p w:rsidR="00011CBC" w:rsidRPr="004C01DE" w:rsidRDefault="00011CBC" w:rsidP="00011CBC">
      <w:pPr>
        <w:pStyle w:val="HTMLconformatoprevio"/>
        <w:spacing w:line="360" w:lineRule="auto"/>
        <w:jc w:val="both"/>
        <w:rPr>
          <w:rFonts w:asciiTheme="minorHAnsi" w:hAnsiTheme="minorHAnsi"/>
          <w:sz w:val="22"/>
          <w:szCs w:val="22"/>
        </w:rPr>
      </w:pPr>
    </w:p>
    <w:p w:rsidR="00011CBC" w:rsidRPr="004C01DE" w:rsidRDefault="00011CBC" w:rsidP="00011CBC">
      <w:pPr>
        <w:pStyle w:val="Ttulo3"/>
        <w:shd w:val="clear" w:color="auto" w:fill="FFFFFF"/>
        <w:spacing w:before="0" w:beforeAutospacing="0" w:after="0" w:afterAutospacing="0" w:line="360" w:lineRule="auto"/>
        <w:jc w:val="both"/>
        <w:rPr>
          <w:rFonts w:asciiTheme="minorHAnsi" w:hAnsiTheme="minorHAnsi"/>
          <w:b w:val="0"/>
          <w:sz w:val="22"/>
          <w:szCs w:val="22"/>
        </w:rPr>
      </w:pPr>
      <w:r>
        <w:rPr>
          <w:rFonts w:asciiTheme="minorHAnsi" w:hAnsiTheme="minorHAnsi"/>
          <w:b w:val="0"/>
          <w:bCs w:val="0"/>
          <w:sz w:val="22"/>
          <w:szCs w:val="22"/>
        </w:rPr>
        <w:t>La cuadragésima segunda edición del concurso “</w:t>
      </w:r>
      <w:proofErr w:type="spellStart"/>
      <w:r>
        <w:rPr>
          <w:rFonts w:asciiTheme="minorHAnsi" w:hAnsiTheme="minorHAnsi"/>
          <w:b w:val="0"/>
          <w:bCs w:val="0"/>
          <w:sz w:val="22"/>
          <w:szCs w:val="22"/>
        </w:rPr>
        <w:t>Best</w:t>
      </w:r>
      <w:proofErr w:type="spellEnd"/>
      <w:r>
        <w:rPr>
          <w:rFonts w:asciiTheme="minorHAnsi" w:hAnsiTheme="minorHAnsi"/>
          <w:b w:val="0"/>
          <w:bCs w:val="0"/>
          <w:sz w:val="22"/>
          <w:szCs w:val="22"/>
        </w:rPr>
        <w:t xml:space="preserve"> Car” ha tenido un fuerte sabor internacional. Los lectores de 18 revistas europeas y de fuera de Europa han evaluado un total de 385 modelos en once categorías diferentes. “Estoy orgullosa de poder recibir este premio”, ha declarado Roberta </w:t>
      </w:r>
      <w:proofErr w:type="spellStart"/>
      <w:r>
        <w:rPr>
          <w:rFonts w:asciiTheme="minorHAnsi" w:hAnsiTheme="minorHAnsi"/>
          <w:b w:val="0"/>
          <w:bCs w:val="0"/>
          <w:sz w:val="22"/>
          <w:szCs w:val="22"/>
        </w:rPr>
        <w:t>Zerbi</w:t>
      </w:r>
      <w:proofErr w:type="spellEnd"/>
      <w:r>
        <w:rPr>
          <w:rFonts w:asciiTheme="minorHAnsi" w:hAnsiTheme="minorHAnsi"/>
          <w:b w:val="0"/>
          <w:bCs w:val="0"/>
          <w:sz w:val="22"/>
          <w:szCs w:val="22"/>
        </w:rPr>
        <w:t xml:space="preserve">, directora de la marca Alfa Romeo EMEA, durante la ceremonia en Stuttgart. </w:t>
      </w:r>
      <w:r>
        <w:rPr>
          <w:rFonts w:asciiTheme="minorHAnsi" w:hAnsiTheme="minorHAnsi"/>
          <w:b w:val="0"/>
          <w:sz w:val="22"/>
          <w:szCs w:val="22"/>
        </w:rPr>
        <w:t xml:space="preserve">“El éxito del Alfa Romeo </w:t>
      </w:r>
      <w:proofErr w:type="spellStart"/>
      <w:r>
        <w:rPr>
          <w:rFonts w:asciiTheme="minorHAnsi" w:hAnsiTheme="minorHAnsi"/>
          <w:b w:val="0"/>
          <w:sz w:val="22"/>
          <w:szCs w:val="22"/>
        </w:rPr>
        <w:t>Giulia</w:t>
      </w:r>
      <w:proofErr w:type="spellEnd"/>
      <w:r>
        <w:rPr>
          <w:rFonts w:asciiTheme="minorHAnsi" w:hAnsiTheme="minorHAnsi"/>
          <w:b w:val="0"/>
          <w:sz w:val="22"/>
          <w:szCs w:val="22"/>
        </w:rPr>
        <w:t xml:space="preserve"> en Alemania resulta sumamente significativo, demostrando que nuestros diseñadores e ingenieros han sabido complacer los gustos de los entusiastas de los vehículos en Alemania”.</w:t>
      </w:r>
    </w:p>
    <w:p w:rsidR="00011CBC" w:rsidRPr="004C01DE" w:rsidRDefault="00011CBC" w:rsidP="00011CBC">
      <w:pPr>
        <w:pStyle w:val="Ttulo3"/>
        <w:shd w:val="clear" w:color="auto" w:fill="FFFFFF"/>
        <w:spacing w:before="0" w:beforeAutospacing="0" w:after="0" w:afterAutospacing="0" w:line="360" w:lineRule="auto"/>
        <w:jc w:val="both"/>
        <w:rPr>
          <w:rFonts w:asciiTheme="minorHAnsi" w:hAnsiTheme="minorHAnsi"/>
          <w:b w:val="0"/>
          <w:sz w:val="22"/>
          <w:szCs w:val="22"/>
          <w:lang w:val="it-IT"/>
        </w:rPr>
      </w:pPr>
    </w:p>
    <w:p w:rsidR="00011CBC" w:rsidRDefault="00011CBC" w:rsidP="00011CBC">
      <w:pPr>
        <w:pStyle w:val="BodyTextNewNewNewNewNewNewNewNewNewNewNewNewNewNewNew"/>
        <w:spacing w:line="360" w:lineRule="auto"/>
        <w:ind w:right="0"/>
        <w:jc w:val="both"/>
        <w:rPr>
          <w:rFonts w:asciiTheme="minorHAnsi" w:hAnsiTheme="minorHAnsi"/>
          <w:b/>
          <w:i/>
          <w:sz w:val="22"/>
          <w:szCs w:val="22"/>
        </w:rPr>
      </w:pPr>
      <w:r>
        <w:rPr>
          <w:rFonts w:asciiTheme="minorHAnsi" w:hAnsiTheme="minorHAnsi"/>
          <w:bCs/>
          <w:sz w:val="22"/>
          <w:szCs w:val="22"/>
        </w:rPr>
        <w:lastRenderedPageBreak/>
        <w:t>Luca Napolitano, director de Fiat/</w:t>
      </w:r>
      <w:proofErr w:type="spellStart"/>
      <w:r>
        <w:rPr>
          <w:rFonts w:asciiTheme="minorHAnsi" w:hAnsiTheme="minorHAnsi"/>
          <w:bCs/>
          <w:sz w:val="22"/>
          <w:szCs w:val="22"/>
        </w:rPr>
        <w:t>Abarth</w:t>
      </w:r>
      <w:proofErr w:type="spellEnd"/>
      <w:r>
        <w:rPr>
          <w:rFonts w:asciiTheme="minorHAnsi" w:hAnsiTheme="minorHAnsi"/>
          <w:bCs/>
          <w:sz w:val="22"/>
          <w:szCs w:val="22"/>
        </w:rPr>
        <w:t xml:space="preserve"> EMEA, ha declarado: “La marca </w:t>
      </w:r>
      <w:proofErr w:type="spellStart"/>
      <w:r>
        <w:rPr>
          <w:rFonts w:asciiTheme="minorHAnsi" w:hAnsiTheme="minorHAnsi"/>
          <w:bCs/>
          <w:sz w:val="22"/>
          <w:szCs w:val="22"/>
        </w:rPr>
        <w:t>Abarth</w:t>
      </w:r>
      <w:proofErr w:type="spellEnd"/>
      <w:r>
        <w:rPr>
          <w:rFonts w:asciiTheme="minorHAnsi" w:hAnsiTheme="minorHAnsi"/>
          <w:bCs/>
          <w:sz w:val="22"/>
          <w:szCs w:val="22"/>
        </w:rPr>
        <w:t xml:space="preserve"> siempre ha sido sinónimo de vehículos equipados con una excelente tecnología deportiva en motores, pero al alcance de todos. El hecho de que los entusiastas de los vehículos deportivos sigan premiando esta estrategia se demuestra nuevamente con la victoria en la categoría “</w:t>
      </w:r>
      <w:proofErr w:type="spellStart"/>
      <w:r>
        <w:rPr>
          <w:rFonts w:asciiTheme="minorHAnsi" w:hAnsiTheme="minorHAnsi"/>
          <w:bCs/>
          <w:sz w:val="22"/>
          <w:szCs w:val="22"/>
        </w:rPr>
        <w:t>Best</w:t>
      </w:r>
      <w:proofErr w:type="spellEnd"/>
      <w:r>
        <w:rPr>
          <w:rFonts w:asciiTheme="minorHAnsi" w:hAnsiTheme="minorHAnsi"/>
          <w:bCs/>
          <w:sz w:val="22"/>
          <w:szCs w:val="22"/>
        </w:rPr>
        <w:t xml:space="preserve"> Car” en 2018. Agradezco a los lectores de “Auto Motor </w:t>
      </w:r>
      <w:proofErr w:type="spellStart"/>
      <w:r>
        <w:rPr>
          <w:rFonts w:asciiTheme="minorHAnsi" w:hAnsiTheme="minorHAnsi"/>
          <w:bCs/>
          <w:sz w:val="22"/>
          <w:szCs w:val="22"/>
        </w:rPr>
        <w:t>und</w:t>
      </w:r>
      <w:proofErr w:type="spellEnd"/>
      <w:r>
        <w:rPr>
          <w:rFonts w:asciiTheme="minorHAnsi" w:hAnsiTheme="minorHAnsi"/>
          <w:bCs/>
          <w:sz w:val="22"/>
          <w:szCs w:val="22"/>
        </w:rPr>
        <w:t xml:space="preserve"> Sport” su renovada confianza”.</w:t>
      </w:r>
    </w:p>
    <w:p w:rsidR="00011CBC" w:rsidRDefault="00011CBC" w:rsidP="00011CBC">
      <w:pPr>
        <w:pStyle w:val="HTMLconformatoprevio"/>
        <w:spacing w:line="360" w:lineRule="auto"/>
        <w:jc w:val="both"/>
        <w:rPr>
          <w:rFonts w:asciiTheme="minorHAnsi" w:hAnsiTheme="minorHAnsi"/>
          <w:b/>
          <w:i/>
          <w:sz w:val="22"/>
          <w:szCs w:val="22"/>
        </w:rPr>
      </w:pPr>
    </w:p>
    <w:p w:rsidR="00011CBC" w:rsidRPr="006F235B" w:rsidRDefault="00011CBC" w:rsidP="00011CBC">
      <w:pPr>
        <w:pStyle w:val="HTMLconformatoprevio"/>
        <w:spacing w:line="360" w:lineRule="auto"/>
        <w:jc w:val="both"/>
        <w:rPr>
          <w:rFonts w:asciiTheme="minorHAnsi" w:hAnsiTheme="minorHAnsi"/>
          <w:b/>
          <w:i/>
          <w:sz w:val="22"/>
          <w:szCs w:val="22"/>
        </w:rPr>
      </w:pPr>
      <w:r>
        <w:rPr>
          <w:rFonts w:asciiTheme="minorHAnsi" w:hAnsiTheme="minorHAnsi"/>
          <w:b/>
          <w:i/>
          <w:sz w:val="22"/>
          <w:szCs w:val="22"/>
        </w:rPr>
        <w:t xml:space="preserve">Alfa Romeo </w:t>
      </w:r>
      <w:proofErr w:type="spellStart"/>
      <w:r>
        <w:rPr>
          <w:rFonts w:asciiTheme="minorHAnsi" w:hAnsiTheme="minorHAnsi"/>
          <w:b/>
          <w:i/>
          <w:sz w:val="22"/>
          <w:szCs w:val="22"/>
        </w:rPr>
        <w:t>Giulia</w:t>
      </w:r>
      <w:proofErr w:type="spellEnd"/>
    </w:p>
    <w:p w:rsidR="00011CBC" w:rsidRDefault="00011CBC" w:rsidP="00011CBC">
      <w:pPr>
        <w:pStyle w:val="NormalWeb"/>
        <w:spacing w:line="360" w:lineRule="auto"/>
        <w:jc w:val="both"/>
        <w:rPr>
          <w:rStyle w:val="translation"/>
          <w:rFonts w:asciiTheme="minorHAnsi" w:hAnsiTheme="minorHAnsi"/>
          <w:sz w:val="22"/>
          <w:szCs w:val="22"/>
        </w:rPr>
      </w:pPr>
      <w:r>
        <w:rPr>
          <w:rStyle w:val="translation"/>
          <w:rFonts w:asciiTheme="minorHAnsi" w:hAnsiTheme="minorHAnsi"/>
          <w:sz w:val="22"/>
          <w:szCs w:val="22"/>
        </w:rPr>
        <w:t xml:space="preserve">Además de su diseño distintivamente italiano y sus generosos contenidos de serie, la amplia gama de motores es uno de los secretos del éxito del Alfa Romeo </w:t>
      </w:r>
      <w:proofErr w:type="spellStart"/>
      <w:r>
        <w:rPr>
          <w:rStyle w:val="translation"/>
          <w:rFonts w:asciiTheme="minorHAnsi" w:hAnsiTheme="minorHAnsi"/>
          <w:sz w:val="22"/>
          <w:szCs w:val="22"/>
        </w:rPr>
        <w:t>Giulia</w:t>
      </w:r>
      <w:proofErr w:type="spellEnd"/>
      <w:r>
        <w:rPr>
          <w:rStyle w:val="translation"/>
          <w:rFonts w:asciiTheme="minorHAnsi" w:hAnsiTheme="minorHAnsi"/>
          <w:sz w:val="22"/>
          <w:szCs w:val="22"/>
        </w:rPr>
        <w:t xml:space="preserve">. Construidos totalmente en aluminio, representan la vanguardia tecnológica en cuanto a consumos y emisiones eficientes. Por ejemplo, la versión 2.2 de 180 CV AT8 </w:t>
      </w:r>
      <w:proofErr w:type="spellStart"/>
      <w:r>
        <w:rPr>
          <w:rStyle w:val="translation"/>
          <w:rFonts w:asciiTheme="minorHAnsi" w:hAnsiTheme="minorHAnsi"/>
          <w:sz w:val="22"/>
          <w:szCs w:val="22"/>
        </w:rPr>
        <w:t>Advanced</w:t>
      </w:r>
      <w:proofErr w:type="spellEnd"/>
      <w:r>
        <w:rPr>
          <w:rStyle w:val="translation"/>
          <w:rFonts w:asciiTheme="minorHAnsi" w:hAnsiTheme="minorHAnsi"/>
          <w:sz w:val="22"/>
          <w:szCs w:val="22"/>
        </w:rPr>
        <w:t xml:space="preserve"> </w:t>
      </w:r>
      <w:proofErr w:type="spellStart"/>
      <w:r>
        <w:rPr>
          <w:rStyle w:val="translation"/>
          <w:rFonts w:asciiTheme="minorHAnsi" w:hAnsiTheme="minorHAnsi"/>
          <w:sz w:val="22"/>
          <w:szCs w:val="22"/>
        </w:rPr>
        <w:t>Efficiency</w:t>
      </w:r>
      <w:proofErr w:type="spellEnd"/>
      <w:r>
        <w:rPr>
          <w:rStyle w:val="translation"/>
          <w:rFonts w:asciiTheme="minorHAnsi" w:hAnsiTheme="minorHAnsi"/>
          <w:sz w:val="22"/>
          <w:szCs w:val="22"/>
        </w:rPr>
        <w:t xml:space="preserve"> combina las mejores prestaciones de su categoría con un consumo medio de 3,8 litros a los 100 km, con emisiones de CO2 de solo 99 g/km.  En cambio, el modelo tope de gama, el Alfa Romeo </w:t>
      </w:r>
      <w:proofErr w:type="spellStart"/>
      <w:r>
        <w:rPr>
          <w:rStyle w:val="translation"/>
          <w:rFonts w:asciiTheme="minorHAnsi" w:hAnsiTheme="minorHAnsi"/>
          <w:sz w:val="22"/>
          <w:szCs w:val="22"/>
        </w:rPr>
        <w:t>Giulia</w:t>
      </w:r>
      <w:proofErr w:type="spellEnd"/>
      <w:r>
        <w:rPr>
          <w:rStyle w:val="translation"/>
          <w:rFonts w:asciiTheme="minorHAnsi" w:hAnsiTheme="minorHAnsi"/>
          <w:sz w:val="22"/>
          <w:szCs w:val="22"/>
        </w:rPr>
        <w:t xml:space="preserve"> </w:t>
      </w:r>
      <w:proofErr w:type="spellStart"/>
      <w:r>
        <w:rPr>
          <w:rStyle w:val="translation"/>
          <w:rFonts w:asciiTheme="minorHAnsi" w:hAnsiTheme="minorHAnsi"/>
          <w:sz w:val="22"/>
          <w:szCs w:val="22"/>
        </w:rPr>
        <w:t>Quadrifoglio</w:t>
      </w:r>
      <w:proofErr w:type="spellEnd"/>
      <w:r>
        <w:rPr>
          <w:rStyle w:val="translation"/>
          <w:rFonts w:asciiTheme="minorHAnsi" w:hAnsiTheme="minorHAnsi"/>
          <w:sz w:val="22"/>
          <w:szCs w:val="22"/>
        </w:rPr>
        <w:t xml:space="preserve">, está equipado con el motor de gasolina 2.9 V6 Biturbo de 375 </w:t>
      </w:r>
      <w:proofErr w:type="spellStart"/>
      <w:r>
        <w:rPr>
          <w:rStyle w:val="translation"/>
          <w:rFonts w:asciiTheme="minorHAnsi" w:hAnsiTheme="minorHAnsi"/>
          <w:sz w:val="22"/>
          <w:szCs w:val="22"/>
        </w:rPr>
        <w:t>kW</w:t>
      </w:r>
      <w:proofErr w:type="spellEnd"/>
      <w:r>
        <w:rPr>
          <w:rStyle w:val="translation"/>
          <w:rFonts w:asciiTheme="minorHAnsi" w:hAnsiTheme="minorHAnsi"/>
          <w:sz w:val="22"/>
          <w:szCs w:val="22"/>
        </w:rPr>
        <w:t xml:space="preserve"> (510 CV). Esta versión, la máxima expresión de “La </w:t>
      </w:r>
      <w:proofErr w:type="spellStart"/>
      <w:r>
        <w:rPr>
          <w:rStyle w:val="translation"/>
          <w:rFonts w:asciiTheme="minorHAnsi" w:hAnsiTheme="minorHAnsi"/>
          <w:sz w:val="22"/>
          <w:szCs w:val="22"/>
        </w:rPr>
        <w:t>meccanica</w:t>
      </w:r>
      <w:proofErr w:type="spellEnd"/>
      <w:r>
        <w:rPr>
          <w:rStyle w:val="translation"/>
          <w:rFonts w:asciiTheme="minorHAnsi" w:hAnsiTheme="minorHAnsi"/>
          <w:sz w:val="22"/>
          <w:szCs w:val="22"/>
        </w:rPr>
        <w:t xml:space="preserve"> </w:t>
      </w:r>
      <w:proofErr w:type="spellStart"/>
      <w:r>
        <w:rPr>
          <w:rStyle w:val="translation"/>
          <w:rFonts w:asciiTheme="minorHAnsi" w:hAnsiTheme="minorHAnsi"/>
          <w:sz w:val="22"/>
          <w:szCs w:val="22"/>
        </w:rPr>
        <w:t>delle</w:t>
      </w:r>
      <w:proofErr w:type="spellEnd"/>
      <w:r>
        <w:rPr>
          <w:rStyle w:val="translation"/>
          <w:rFonts w:asciiTheme="minorHAnsi" w:hAnsiTheme="minorHAnsi"/>
          <w:sz w:val="22"/>
          <w:szCs w:val="22"/>
        </w:rPr>
        <w:t xml:space="preserve"> </w:t>
      </w:r>
      <w:proofErr w:type="spellStart"/>
      <w:r>
        <w:rPr>
          <w:rStyle w:val="translation"/>
          <w:rFonts w:asciiTheme="minorHAnsi" w:hAnsiTheme="minorHAnsi"/>
          <w:sz w:val="22"/>
          <w:szCs w:val="22"/>
        </w:rPr>
        <w:t>emozioni</w:t>
      </w:r>
      <w:proofErr w:type="spellEnd"/>
      <w:r>
        <w:rPr>
          <w:rStyle w:val="translation"/>
          <w:rFonts w:asciiTheme="minorHAnsi" w:hAnsiTheme="minorHAnsi"/>
          <w:sz w:val="22"/>
          <w:szCs w:val="22"/>
        </w:rPr>
        <w:t xml:space="preserve">”, tiene una relación peso/potencia de clase superior (2,99 kg/CV), gracias al uso extensivo de materiales ultraligeros como la fibra de carbono para el techo, el capó, el </w:t>
      </w:r>
      <w:proofErr w:type="spellStart"/>
      <w:r>
        <w:rPr>
          <w:rStyle w:val="translation"/>
          <w:rFonts w:asciiTheme="minorHAnsi" w:hAnsiTheme="minorHAnsi"/>
          <w:i/>
          <w:sz w:val="22"/>
          <w:szCs w:val="22"/>
        </w:rPr>
        <w:t>splitter</w:t>
      </w:r>
      <w:proofErr w:type="spellEnd"/>
      <w:r>
        <w:rPr>
          <w:rStyle w:val="translation"/>
          <w:rFonts w:asciiTheme="minorHAnsi" w:hAnsiTheme="minorHAnsi"/>
          <w:sz w:val="22"/>
          <w:szCs w:val="22"/>
        </w:rPr>
        <w:t xml:space="preserve"> delantero, el </w:t>
      </w:r>
      <w:proofErr w:type="spellStart"/>
      <w:r>
        <w:rPr>
          <w:rStyle w:val="translation"/>
          <w:rFonts w:asciiTheme="minorHAnsi" w:hAnsiTheme="minorHAnsi"/>
          <w:i/>
          <w:sz w:val="22"/>
          <w:szCs w:val="22"/>
        </w:rPr>
        <w:t>nolder</w:t>
      </w:r>
      <w:proofErr w:type="spellEnd"/>
      <w:r>
        <w:rPr>
          <w:rStyle w:val="translation"/>
          <w:rFonts w:asciiTheme="minorHAnsi" w:hAnsiTheme="minorHAnsi"/>
          <w:sz w:val="22"/>
          <w:szCs w:val="22"/>
        </w:rPr>
        <w:t xml:space="preserve"> trasero y las aplicaciones laterales de los faldones. El peso de la versión </w:t>
      </w:r>
      <w:proofErr w:type="spellStart"/>
      <w:r>
        <w:rPr>
          <w:rStyle w:val="translation"/>
          <w:rFonts w:asciiTheme="minorHAnsi" w:hAnsiTheme="minorHAnsi"/>
          <w:sz w:val="22"/>
          <w:szCs w:val="22"/>
        </w:rPr>
        <w:t>Quadrifoglio</w:t>
      </w:r>
      <w:proofErr w:type="spellEnd"/>
      <w:r>
        <w:rPr>
          <w:rStyle w:val="translation"/>
          <w:rFonts w:asciiTheme="minorHAnsi" w:hAnsiTheme="minorHAnsi"/>
          <w:sz w:val="22"/>
          <w:szCs w:val="22"/>
        </w:rPr>
        <w:t xml:space="preserve"> puede reducirse aún más mediante dos componentes disponibles como opcional: discos de freno cerámicos de carbono y asientos </w:t>
      </w:r>
      <w:proofErr w:type="spellStart"/>
      <w:r>
        <w:rPr>
          <w:rStyle w:val="translation"/>
          <w:rFonts w:asciiTheme="minorHAnsi" w:hAnsiTheme="minorHAnsi"/>
          <w:sz w:val="22"/>
          <w:szCs w:val="22"/>
        </w:rPr>
        <w:t>Sparco</w:t>
      </w:r>
      <w:proofErr w:type="spellEnd"/>
      <w:r>
        <w:rPr>
          <w:rStyle w:val="translation"/>
          <w:rFonts w:asciiTheme="minorHAnsi" w:hAnsiTheme="minorHAnsi"/>
          <w:sz w:val="22"/>
          <w:szCs w:val="22"/>
        </w:rPr>
        <w:t xml:space="preserve"> con estructura trasera de fibra de carbono.</w:t>
      </w:r>
    </w:p>
    <w:p w:rsidR="00011CBC" w:rsidRPr="006F235B" w:rsidRDefault="00011CBC" w:rsidP="00011CBC">
      <w:pPr>
        <w:pStyle w:val="NormalWeb"/>
        <w:spacing w:line="360" w:lineRule="auto"/>
        <w:jc w:val="both"/>
        <w:rPr>
          <w:rStyle w:val="translation"/>
          <w:rFonts w:asciiTheme="minorHAnsi" w:hAnsiTheme="minorHAnsi"/>
          <w:sz w:val="22"/>
          <w:szCs w:val="22"/>
        </w:rPr>
      </w:pPr>
      <w:r>
        <w:rPr>
          <w:rStyle w:val="translation"/>
          <w:rFonts w:asciiTheme="minorHAnsi" w:hAnsiTheme="minorHAnsi"/>
          <w:sz w:val="22"/>
          <w:szCs w:val="22"/>
        </w:rPr>
        <w:t xml:space="preserve">Con cinco estrellas en la prueba de choque </w:t>
      </w:r>
      <w:proofErr w:type="spellStart"/>
      <w:r>
        <w:rPr>
          <w:rStyle w:val="translation"/>
          <w:rFonts w:asciiTheme="minorHAnsi" w:hAnsiTheme="minorHAnsi"/>
          <w:sz w:val="22"/>
          <w:szCs w:val="22"/>
        </w:rPr>
        <w:t>EuroNCAP</w:t>
      </w:r>
      <w:proofErr w:type="spellEnd"/>
      <w:r>
        <w:rPr>
          <w:rStyle w:val="translation"/>
          <w:rFonts w:asciiTheme="minorHAnsi" w:hAnsiTheme="minorHAnsi"/>
          <w:sz w:val="22"/>
          <w:szCs w:val="22"/>
        </w:rPr>
        <w:t xml:space="preserve">, el Alfa Romeo </w:t>
      </w:r>
      <w:proofErr w:type="spellStart"/>
      <w:r>
        <w:rPr>
          <w:rStyle w:val="translation"/>
          <w:rFonts w:asciiTheme="minorHAnsi" w:hAnsiTheme="minorHAnsi"/>
          <w:sz w:val="22"/>
          <w:szCs w:val="22"/>
        </w:rPr>
        <w:t>Giulia</w:t>
      </w:r>
      <w:proofErr w:type="spellEnd"/>
      <w:r>
        <w:rPr>
          <w:rStyle w:val="translation"/>
          <w:rFonts w:asciiTheme="minorHAnsi" w:hAnsiTheme="minorHAnsi"/>
          <w:sz w:val="22"/>
          <w:szCs w:val="22"/>
        </w:rPr>
        <w:t xml:space="preserve"> es uno de los vehículos más seguros de su segmento. Además, todos los modelos del Alfa Romeo </w:t>
      </w:r>
      <w:proofErr w:type="spellStart"/>
      <w:r>
        <w:rPr>
          <w:rStyle w:val="translation"/>
          <w:rFonts w:asciiTheme="minorHAnsi" w:hAnsiTheme="minorHAnsi"/>
          <w:sz w:val="22"/>
          <w:szCs w:val="22"/>
        </w:rPr>
        <w:t>Giulia</w:t>
      </w:r>
      <w:proofErr w:type="spellEnd"/>
      <w:r>
        <w:rPr>
          <w:rStyle w:val="translation"/>
          <w:rFonts w:asciiTheme="minorHAnsi" w:hAnsiTheme="minorHAnsi"/>
          <w:sz w:val="22"/>
          <w:szCs w:val="22"/>
        </w:rPr>
        <w:t xml:space="preserve"> entusiasman por su conducción deportiva, su distribución perfecta del peso entre el eje delantero y el trasero, y su excelente relación peso/potencia. Dependiendo del modelo, los sistemas de tracción trasera o total Alfa Q4 no solo garantizan sensacionales prestaciones deportivas, sino que son dignos herederos de la tradición de Alfa Romeo, caracterizada por numerosas victorias en el mundo de las carreras. </w:t>
      </w:r>
    </w:p>
    <w:p w:rsidR="00011CBC" w:rsidRPr="006F235B" w:rsidRDefault="00011CBC" w:rsidP="00011CBC">
      <w:pPr>
        <w:pStyle w:val="HTMLconformatoprevio"/>
        <w:spacing w:line="360" w:lineRule="auto"/>
        <w:jc w:val="both"/>
        <w:rPr>
          <w:rFonts w:asciiTheme="minorHAnsi" w:hAnsiTheme="minorHAnsi"/>
          <w:b/>
          <w:i/>
          <w:sz w:val="22"/>
          <w:szCs w:val="22"/>
        </w:rPr>
      </w:pPr>
    </w:p>
    <w:p w:rsidR="00011CBC" w:rsidRPr="008B5BD3" w:rsidRDefault="00011CBC" w:rsidP="00011CBC">
      <w:pPr>
        <w:pStyle w:val="HTMLconformatoprevio"/>
        <w:spacing w:line="360" w:lineRule="auto"/>
        <w:jc w:val="both"/>
        <w:rPr>
          <w:rFonts w:asciiTheme="minorHAnsi" w:hAnsiTheme="minorHAnsi"/>
          <w:b/>
          <w:i/>
          <w:sz w:val="22"/>
          <w:szCs w:val="22"/>
        </w:rPr>
      </w:pPr>
      <w:proofErr w:type="spellStart"/>
      <w:r>
        <w:rPr>
          <w:rFonts w:asciiTheme="minorHAnsi" w:hAnsiTheme="minorHAnsi"/>
          <w:b/>
          <w:i/>
          <w:sz w:val="22"/>
          <w:szCs w:val="22"/>
        </w:rPr>
        <w:t>Abarth</w:t>
      </w:r>
      <w:proofErr w:type="spellEnd"/>
      <w:r>
        <w:rPr>
          <w:rFonts w:asciiTheme="minorHAnsi" w:hAnsiTheme="minorHAnsi"/>
          <w:b/>
          <w:i/>
          <w:sz w:val="22"/>
          <w:szCs w:val="22"/>
        </w:rPr>
        <w:t xml:space="preserve"> 595</w:t>
      </w:r>
    </w:p>
    <w:p w:rsidR="00011CBC" w:rsidRPr="008B5BD3" w:rsidRDefault="00011CBC" w:rsidP="00011CBC">
      <w:pPr>
        <w:spacing w:line="360" w:lineRule="auto"/>
        <w:jc w:val="both"/>
        <w:rPr>
          <w:rFonts w:asciiTheme="minorHAnsi" w:hAnsiTheme="minorHAnsi" w:cs="Arial"/>
        </w:rPr>
      </w:pPr>
      <w:r>
        <w:rPr>
          <w:rStyle w:val="translation"/>
          <w:rFonts w:asciiTheme="minorHAnsi" w:hAnsiTheme="minorHAnsi"/>
        </w:rPr>
        <w:t xml:space="preserve">Los entusiastas del </w:t>
      </w:r>
      <w:proofErr w:type="spellStart"/>
      <w:r>
        <w:rPr>
          <w:rStyle w:val="translation"/>
          <w:rFonts w:asciiTheme="minorHAnsi" w:hAnsiTheme="minorHAnsi"/>
        </w:rPr>
        <w:t>Abarth</w:t>
      </w:r>
      <w:proofErr w:type="spellEnd"/>
      <w:r>
        <w:rPr>
          <w:rStyle w:val="translation"/>
          <w:rFonts w:asciiTheme="minorHAnsi" w:hAnsiTheme="minorHAnsi"/>
        </w:rPr>
        <w:t xml:space="preserve"> 595 pueden elegir entre las versiones berlina y descapotable, y entre cuatro equipamientos y niveles de potencia. La gama incluye el </w:t>
      </w:r>
      <w:proofErr w:type="spellStart"/>
      <w:r>
        <w:rPr>
          <w:rStyle w:val="translation"/>
          <w:rFonts w:asciiTheme="minorHAnsi" w:hAnsiTheme="minorHAnsi"/>
        </w:rPr>
        <w:t>Abarth</w:t>
      </w:r>
      <w:proofErr w:type="spellEnd"/>
      <w:r>
        <w:rPr>
          <w:rStyle w:val="translation"/>
          <w:rFonts w:asciiTheme="minorHAnsi" w:hAnsiTheme="minorHAnsi"/>
        </w:rPr>
        <w:t xml:space="preserve"> 595 de 145 CV, el </w:t>
      </w:r>
      <w:proofErr w:type="spellStart"/>
      <w:r>
        <w:rPr>
          <w:rStyle w:val="translation"/>
          <w:rFonts w:asciiTheme="minorHAnsi" w:hAnsiTheme="minorHAnsi"/>
        </w:rPr>
        <w:t>Abarth</w:t>
      </w:r>
      <w:proofErr w:type="spellEnd"/>
      <w:r>
        <w:rPr>
          <w:rStyle w:val="translation"/>
          <w:rFonts w:asciiTheme="minorHAnsi" w:hAnsiTheme="minorHAnsi"/>
        </w:rPr>
        <w:t xml:space="preserve"> 595 Pista de 160 CV, el </w:t>
      </w:r>
      <w:proofErr w:type="spellStart"/>
      <w:r>
        <w:rPr>
          <w:rStyle w:val="translation"/>
          <w:rFonts w:asciiTheme="minorHAnsi" w:hAnsiTheme="minorHAnsi"/>
        </w:rPr>
        <w:t>Abarth</w:t>
      </w:r>
      <w:proofErr w:type="spellEnd"/>
      <w:r>
        <w:rPr>
          <w:rStyle w:val="translation"/>
          <w:rFonts w:asciiTheme="minorHAnsi" w:hAnsiTheme="minorHAnsi"/>
        </w:rPr>
        <w:t xml:space="preserve"> 595 </w:t>
      </w:r>
      <w:proofErr w:type="spellStart"/>
      <w:r>
        <w:rPr>
          <w:rStyle w:val="translation"/>
          <w:rFonts w:asciiTheme="minorHAnsi" w:hAnsiTheme="minorHAnsi"/>
        </w:rPr>
        <w:t>Custom</w:t>
      </w:r>
      <w:proofErr w:type="spellEnd"/>
      <w:r>
        <w:rPr>
          <w:rStyle w:val="translation"/>
          <w:rFonts w:asciiTheme="minorHAnsi" w:hAnsiTheme="minorHAnsi"/>
        </w:rPr>
        <w:t xml:space="preserve"> de 165 CV o el modelo tope de gama </w:t>
      </w:r>
      <w:proofErr w:type="spellStart"/>
      <w:r>
        <w:rPr>
          <w:rStyle w:val="translation"/>
          <w:rFonts w:asciiTheme="minorHAnsi" w:hAnsiTheme="minorHAnsi"/>
        </w:rPr>
        <w:t>Abarth</w:t>
      </w:r>
      <w:proofErr w:type="spellEnd"/>
      <w:r>
        <w:rPr>
          <w:rStyle w:val="translation"/>
          <w:rFonts w:asciiTheme="minorHAnsi" w:hAnsiTheme="minorHAnsi"/>
        </w:rPr>
        <w:t xml:space="preserve"> 595 Competizione de 180 CV.</w:t>
      </w:r>
    </w:p>
    <w:p w:rsidR="00011CBC" w:rsidRPr="008B5BD3" w:rsidRDefault="00011CBC" w:rsidP="00011CBC">
      <w:pPr>
        <w:pStyle w:val="BodyTextNewNewNewNewNewNewNewNewNewNewNewNewNewNewNew"/>
        <w:spacing w:line="360" w:lineRule="auto"/>
        <w:ind w:right="0"/>
        <w:jc w:val="both"/>
        <w:rPr>
          <w:rStyle w:val="translation"/>
          <w:rFonts w:asciiTheme="minorHAnsi" w:hAnsiTheme="minorHAnsi"/>
          <w:sz w:val="22"/>
          <w:szCs w:val="22"/>
        </w:rPr>
      </w:pPr>
      <w:r>
        <w:rPr>
          <w:rStyle w:val="translation"/>
          <w:rFonts w:asciiTheme="minorHAnsi" w:hAnsiTheme="minorHAnsi"/>
          <w:sz w:val="22"/>
          <w:szCs w:val="22"/>
        </w:rPr>
        <w:t xml:space="preserve">Todas las versiones se caracterizan por una amplia gama de contenidos de serie marcadamente deportivos, como los asientos deportivos, las suspensiones deportivas </w:t>
      </w:r>
      <w:r>
        <w:rPr>
          <w:rStyle w:val="translation"/>
          <w:rFonts w:asciiTheme="minorHAnsi" w:hAnsiTheme="minorHAnsi"/>
          <w:sz w:val="22"/>
          <w:szCs w:val="22"/>
        </w:rPr>
        <w:lastRenderedPageBreak/>
        <w:t xml:space="preserve">rebajadas, el sistema de escape deportivo, el diferencial electrónico de deslizamiento limitado y las llantas de aleación ultraligeras. El modelo </w:t>
      </w:r>
      <w:proofErr w:type="spellStart"/>
      <w:r>
        <w:rPr>
          <w:rStyle w:val="translation"/>
          <w:rFonts w:asciiTheme="minorHAnsi" w:hAnsiTheme="minorHAnsi"/>
          <w:sz w:val="22"/>
          <w:szCs w:val="22"/>
        </w:rPr>
        <w:t>Abarth</w:t>
      </w:r>
      <w:proofErr w:type="spellEnd"/>
      <w:r>
        <w:rPr>
          <w:rStyle w:val="translation"/>
          <w:rFonts w:asciiTheme="minorHAnsi" w:hAnsiTheme="minorHAnsi"/>
          <w:sz w:val="22"/>
          <w:szCs w:val="22"/>
        </w:rPr>
        <w:t xml:space="preserve"> 595 Competizione ofrece un número aún mayor de contenidos de carreras: asientos envolventes </w:t>
      </w:r>
      <w:proofErr w:type="spellStart"/>
      <w:r>
        <w:rPr>
          <w:rStyle w:val="translation"/>
          <w:rFonts w:asciiTheme="minorHAnsi" w:hAnsiTheme="minorHAnsi"/>
          <w:sz w:val="22"/>
          <w:szCs w:val="22"/>
        </w:rPr>
        <w:t>Abarth</w:t>
      </w:r>
      <w:proofErr w:type="spellEnd"/>
      <w:r>
        <w:rPr>
          <w:rStyle w:val="translation"/>
          <w:rFonts w:asciiTheme="minorHAnsi" w:hAnsiTheme="minorHAnsi"/>
          <w:sz w:val="22"/>
          <w:szCs w:val="22"/>
        </w:rPr>
        <w:t xml:space="preserve"> </w:t>
      </w:r>
      <w:proofErr w:type="spellStart"/>
      <w:r>
        <w:rPr>
          <w:rStyle w:val="translation"/>
          <w:rFonts w:asciiTheme="minorHAnsi" w:hAnsiTheme="minorHAnsi"/>
          <w:sz w:val="22"/>
          <w:szCs w:val="22"/>
        </w:rPr>
        <w:t>Corse</w:t>
      </w:r>
      <w:proofErr w:type="spellEnd"/>
      <w:r>
        <w:rPr>
          <w:rStyle w:val="translation"/>
          <w:rFonts w:asciiTheme="minorHAnsi" w:hAnsiTheme="minorHAnsi"/>
          <w:sz w:val="22"/>
          <w:szCs w:val="22"/>
        </w:rPr>
        <w:t xml:space="preserve"> de </w:t>
      </w:r>
      <w:proofErr w:type="spellStart"/>
      <w:r>
        <w:rPr>
          <w:rStyle w:val="translation"/>
          <w:rFonts w:asciiTheme="minorHAnsi" w:hAnsiTheme="minorHAnsi"/>
          <w:sz w:val="22"/>
          <w:szCs w:val="22"/>
        </w:rPr>
        <w:t>Sabelt</w:t>
      </w:r>
      <w:proofErr w:type="spellEnd"/>
      <w:r>
        <w:rPr>
          <w:rStyle w:val="translation"/>
          <w:rFonts w:asciiTheme="minorHAnsi" w:hAnsiTheme="minorHAnsi"/>
          <w:sz w:val="22"/>
          <w:szCs w:val="22"/>
        </w:rPr>
        <w:t xml:space="preserve">, volante de fibra de carbono y Alcántara, sistema de frenado de alto rendimiento Brembo, amortiguadores activos </w:t>
      </w:r>
      <w:proofErr w:type="spellStart"/>
      <w:r>
        <w:rPr>
          <w:rStyle w:val="translation"/>
          <w:rFonts w:asciiTheme="minorHAnsi" w:hAnsiTheme="minorHAnsi"/>
          <w:sz w:val="22"/>
          <w:szCs w:val="22"/>
        </w:rPr>
        <w:t>Koni</w:t>
      </w:r>
      <w:proofErr w:type="spellEnd"/>
      <w:r>
        <w:rPr>
          <w:rStyle w:val="translation"/>
          <w:rFonts w:asciiTheme="minorHAnsi" w:hAnsiTheme="minorHAnsi"/>
          <w:sz w:val="22"/>
          <w:szCs w:val="22"/>
        </w:rPr>
        <w:t xml:space="preserve"> FSD (amortiguación de frecuencia selectiva) y sistema de escape deportivo con modo dual y cuatro velocidades Record </w:t>
      </w:r>
      <w:proofErr w:type="spellStart"/>
      <w:r>
        <w:rPr>
          <w:rStyle w:val="translation"/>
          <w:rFonts w:asciiTheme="minorHAnsi" w:hAnsiTheme="minorHAnsi"/>
          <w:sz w:val="22"/>
          <w:szCs w:val="22"/>
        </w:rPr>
        <w:t>Monza</w:t>
      </w:r>
      <w:proofErr w:type="spellEnd"/>
      <w:r>
        <w:rPr>
          <w:rStyle w:val="translation"/>
          <w:rFonts w:asciiTheme="minorHAnsi" w:hAnsiTheme="minorHAnsi"/>
          <w:sz w:val="22"/>
          <w:szCs w:val="22"/>
        </w:rPr>
        <w:t>.</w:t>
      </w:r>
    </w:p>
    <w:p w:rsidR="009971D5" w:rsidRDefault="009971D5" w:rsidP="00011CBC">
      <w:pPr>
        <w:spacing w:line="360" w:lineRule="auto"/>
        <w:ind w:right="566"/>
        <w:jc w:val="both"/>
        <w:rPr>
          <w:bCs/>
        </w:rPr>
      </w:pPr>
    </w:p>
    <w:p w:rsidR="009971D5" w:rsidRPr="00393F3B" w:rsidRDefault="009971D5" w:rsidP="003910ED">
      <w:pPr>
        <w:spacing w:line="360" w:lineRule="auto"/>
        <w:ind w:right="566"/>
        <w:jc w:val="both"/>
        <w:rPr>
          <w:bCs/>
        </w:rPr>
      </w:pPr>
    </w:p>
    <w:p w:rsidR="00393F3B" w:rsidRDefault="00393F3B" w:rsidP="00393F3B">
      <w:pPr>
        <w:spacing w:line="360" w:lineRule="auto"/>
        <w:ind w:right="566"/>
        <w:jc w:val="both"/>
        <w:rPr>
          <w:b/>
          <w:bCs/>
        </w:rPr>
      </w:pPr>
    </w:p>
    <w:bookmarkEnd w:id="14"/>
    <w:bookmarkEnd w:id="15"/>
    <w:p w:rsidR="00CC6E32" w:rsidRPr="001E5D55"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336E83"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336E83">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2E9" w:rsidRDefault="00C222E9" w:rsidP="0040727A">
      <w:r>
        <w:separator/>
      </w:r>
    </w:p>
  </w:endnote>
  <w:endnote w:type="continuationSeparator" w:id="0">
    <w:p w:rsidR="00C222E9" w:rsidRDefault="00C222E9"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D03562" w:rsidRPr="00D03562">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D03562" w:rsidRPr="00D03562">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D03562" w:rsidRPr="00D03562">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2E9" w:rsidRDefault="00C222E9" w:rsidP="0040727A">
      <w:r>
        <w:separator/>
      </w:r>
    </w:p>
  </w:footnote>
  <w:footnote w:type="continuationSeparator" w:id="0">
    <w:p w:rsidR="00C222E9" w:rsidRDefault="00C222E9"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11CBC"/>
    <w:rsid w:val="0002037D"/>
    <w:rsid w:val="0003158B"/>
    <w:rsid w:val="00037BBE"/>
    <w:rsid w:val="00040EE9"/>
    <w:rsid w:val="000410F9"/>
    <w:rsid w:val="00045001"/>
    <w:rsid w:val="00054D46"/>
    <w:rsid w:val="000754BA"/>
    <w:rsid w:val="00077098"/>
    <w:rsid w:val="000931EC"/>
    <w:rsid w:val="00096BEF"/>
    <w:rsid w:val="000A2C35"/>
    <w:rsid w:val="000A41F0"/>
    <w:rsid w:val="000A7AA5"/>
    <w:rsid w:val="000C4FF6"/>
    <w:rsid w:val="000D5E04"/>
    <w:rsid w:val="000D61DA"/>
    <w:rsid w:val="000E5BBC"/>
    <w:rsid w:val="000F2A1F"/>
    <w:rsid w:val="000F39AD"/>
    <w:rsid w:val="00100C7E"/>
    <w:rsid w:val="00106F8B"/>
    <w:rsid w:val="001118F1"/>
    <w:rsid w:val="00114A23"/>
    <w:rsid w:val="00117539"/>
    <w:rsid w:val="00117B22"/>
    <w:rsid w:val="001224F3"/>
    <w:rsid w:val="00127575"/>
    <w:rsid w:val="00134D90"/>
    <w:rsid w:val="00152E1F"/>
    <w:rsid w:val="001643D7"/>
    <w:rsid w:val="00193165"/>
    <w:rsid w:val="00196436"/>
    <w:rsid w:val="001A1A87"/>
    <w:rsid w:val="001A44E1"/>
    <w:rsid w:val="001B476D"/>
    <w:rsid w:val="001B7952"/>
    <w:rsid w:val="001C195B"/>
    <w:rsid w:val="001C655F"/>
    <w:rsid w:val="001E2146"/>
    <w:rsid w:val="001E5D55"/>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84863"/>
    <w:rsid w:val="00290304"/>
    <w:rsid w:val="002A049E"/>
    <w:rsid w:val="002C2B49"/>
    <w:rsid w:val="002C3F7E"/>
    <w:rsid w:val="002D6459"/>
    <w:rsid w:val="002E0018"/>
    <w:rsid w:val="002E7B9B"/>
    <w:rsid w:val="002F21DC"/>
    <w:rsid w:val="002F4162"/>
    <w:rsid w:val="002F4938"/>
    <w:rsid w:val="002F4A8D"/>
    <w:rsid w:val="002F608C"/>
    <w:rsid w:val="00301313"/>
    <w:rsid w:val="003060F3"/>
    <w:rsid w:val="003075BA"/>
    <w:rsid w:val="003205CA"/>
    <w:rsid w:val="00331FCF"/>
    <w:rsid w:val="00336E14"/>
    <w:rsid w:val="00336E83"/>
    <w:rsid w:val="00344268"/>
    <w:rsid w:val="003910ED"/>
    <w:rsid w:val="00393F3B"/>
    <w:rsid w:val="003B2FC2"/>
    <w:rsid w:val="003B5833"/>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A6B"/>
    <w:rsid w:val="00456F4F"/>
    <w:rsid w:val="004612E1"/>
    <w:rsid w:val="004623C4"/>
    <w:rsid w:val="00465FAA"/>
    <w:rsid w:val="004947D2"/>
    <w:rsid w:val="0049543E"/>
    <w:rsid w:val="00495FDB"/>
    <w:rsid w:val="004A382C"/>
    <w:rsid w:val="004B173F"/>
    <w:rsid w:val="004B4360"/>
    <w:rsid w:val="004C2471"/>
    <w:rsid w:val="004C70FB"/>
    <w:rsid w:val="004F5277"/>
    <w:rsid w:val="00513EA9"/>
    <w:rsid w:val="0052590C"/>
    <w:rsid w:val="005263E0"/>
    <w:rsid w:val="005272E3"/>
    <w:rsid w:val="00532207"/>
    <w:rsid w:val="005322FE"/>
    <w:rsid w:val="00534BA0"/>
    <w:rsid w:val="00534CF0"/>
    <w:rsid w:val="005373C2"/>
    <w:rsid w:val="0055058C"/>
    <w:rsid w:val="00555B39"/>
    <w:rsid w:val="00556B64"/>
    <w:rsid w:val="00562E81"/>
    <w:rsid w:val="00565CEE"/>
    <w:rsid w:val="0057401A"/>
    <w:rsid w:val="005769CF"/>
    <w:rsid w:val="00591153"/>
    <w:rsid w:val="005A3219"/>
    <w:rsid w:val="005C2CF7"/>
    <w:rsid w:val="005C30CC"/>
    <w:rsid w:val="005D2601"/>
    <w:rsid w:val="005D712B"/>
    <w:rsid w:val="005E483E"/>
    <w:rsid w:val="005E5DFD"/>
    <w:rsid w:val="005E7925"/>
    <w:rsid w:val="005E7BB0"/>
    <w:rsid w:val="00610CCD"/>
    <w:rsid w:val="00612276"/>
    <w:rsid w:val="006242B8"/>
    <w:rsid w:val="006349BF"/>
    <w:rsid w:val="00640156"/>
    <w:rsid w:val="006453F7"/>
    <w:rsid w:val="0065016B"/>
    <w:rsid w:val="0065720F"/>
    <w:rsid w:val="00657241"/>
    <w:rsid w:val="00660FD5"/>
    <w:rsid w:val="0067028C"/>
    <w:rsid w:val="0067275F"/>
    <w:rsid w:val="00676F51"/>
    <w:rsid w:val="0068350B"/>
    <w:rsid w:val="006A5513"/>
    <w:rsid w:val="006A69E7"/>
    <w:rsid w:val="006D2246"/>
    <w:rsid w:val="006D5BDB"/>
    <w:rsid w:val="006E0884"/>
    <w:rsid w:val="006E44CA"/>
    <w:rsid w:val="00704B41"/>
    <w:rsid w:val="00710E9A"/>
    <w:rsid w:val="00740753"/>
    <w:rsid w:val="00742856"/>
    <w:rsid w:val="00744A74"/>
    <w:rsid w:val="00746987"/>
    <w:rsid w:val="00747D6E"/>
    <w:rsid w:val="007555AD"/>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6617"/>
    <w:rsid w:val="00831ECD"/>
    <w:rsid w:val="0084139F"/>
    <w:rsid w:val="008524D7"/>
    <w:rsid w:val="00873252"/>
    <w:rsid w:val="008740C3"/>
    <w:rsid w:val="008762DB"/>
    <w:rsid w:val="008917B0"/>
    <w:rsid w:val="008A565F"/>
    <w:rsid w:val="008E77B1"/>
    <w:rsid w:val="008E7DF0"/>
    <w:rsid w:val="008F35CB"/>
    <w:rsid w:val="008F404C"/>
    <w:rsid w:val="009017F2"/>
    <w:rsid w:val="00922A3A"/>
    <w:rsid w:val="00923D1E"/>
    <w:rsid w:val="009369E2"/>
    <w:rsid w:val="009434F9"/>
    <w:rsid w:val="0094468C"/>
    <w:rsid w:val="00945214"/>
    <w:rsid w:val="00946D20"/>
    <w:rsid w:val="00955F44"/>
    <w:rsid w:val="0096324D"/>
    <w:rsid w:val="00971E31"/>
    <w:rsid w:val="00976D0F"/>
    <w:rsid w:val="00985CAE"/>
    <w:rsid w:val="00991E7D"/>
    <w:rsid w:val="00992775"/>
    <w:rsid w:val="009971D5"/>
    <w:rsid w:val="009A38A3"/>
    <w:rsid w:val="009A6B89"/>
    <w:rsid w:val="009D58E4"/>
    <w:rsid w:val="009D5CDD"/>
    <w:rsid w:val="009D6DA8"/>
    <w:rsid w:val="009E6EC2"/>
    <w:rsid w:val="00A03237"/>
    <w:rsid w:val="00A0337E"/>
    <w:rsid w:val="00A06543"/>
    <w:rsid w:val="00A115F8"/>
    <w:rsid w:val="00A1683B"/>
    <w:rsid w:val="00A22DC0"/>
    <w:rsid w:val="00A23946"/>
    <w:rsid w:val="00A25D0A"/>
    <w:rsid w:val="00A30C48"/>
    <w:rsid w:val="00A57CDC"/>
    <w:rsid w:val="00A75A90"/>
    <w:rsid w:val="00A823DB"/>
    <w:rsid w:val="00A91968"/>
    <w:rsid w:val="00AA2C47"/>
    <w:rsid w:val="00AA48FA"/>
    <w:rsid w:val="00AA5EAD"/>
    <w:rsid w:val="00AA6167"/>
    <w:rsid w:val="00AB4F94"/>
    <w:rsid w:val="00AB7FF8"/>
    <w:rsid w:val="00AE1780"/>
    <w:rsid w:val="00AE35CD"/>
    <w:rsid w:val="00B2051F"/>
    <w:rsid w:val="00B21B70"/>
    <w:rsid w:val="00B23C3A"/>
    <w:rsid w:val="00B32CA2"/>
    <w:rsid w:val="00B65279"/>
    <w:rsid w:val="00B663AD"/>
    <w:rsid w:val="00B748D1"/>
    <w:rsid w:val="00B92B43"/>
    <w:rsid w:val="00BB33D8"/>
    <w:rsid w:val="00BC3EBE"/>
    <w:rsid w:val="00BC688D"/>
    <w:rsid w:val="00BE0212"/>
    <w:rsid w:val="00BE2BA0"/>
    <w:rsid w:val="00BF49AC"/>
    <w:rsid w:val="00BF5175"/>
    <w:rsid w:val="00C05AB3"/>
    <w:rsid w:val="00C066F6"/>
    <w:rsid w:val="00C10995"/>
    <w:rsid w:val="00C20E27"/>
    <w:rsid w:val="00C222E9"/>
    <w:rsid w:val="00C2543C"/>
    <w:rsid w:val="00C452B8"/>
    <w:rsid w:val="00C4539D"/>
    <w:rsid w:val="00C53F3B"/>
    <w:rsid w:val="00C5592C"/>
    <w:rsid w:val="00C55CC6"/>
    <w:rsid w:val="00C6192F"/>
    <w:rsid w:val="00C63F47"/>
    <w:rsid w:val="00C7419D"/>
    <w:rsid w:val="00C93276"/>
    <w:rsid w:val="00C97BA2"/>
    <w:rsid w:val="00CA462B"/>
    <w:rsid w:val="00CC6E32"/>
    <w:rsid w:val="00CD22C5"/>
    <w:rsid w:val="00CD48DB"/>
    <w:rsid w:val="00CD630D"/>
    <w:rsid w:val="00CE0698"/>
    <w:rsid w:val="00D01373"/>
    <w:rsid w:val="00D03562"/>
    <w:rsid w:val="00D12AAB"/>
    <w:rsid w:val="00D176A2"/>
    <w:rsid w:val="00D22E39"/>
    <w:rsid w:val="00D30759"/>
    <w:rsid w:val="00D43FEE"/>
    <w:rsid w:val="00D53F37"/>
    <w:rsid w:val="00D62C19"/>
    <w:rsid w:val="00D738C2"/>
    <w:rsid w:val="00D85307"/>
    <w:rsid w:val="00D87EE9"/>
    <w:rsid w:val="00D95639"/>
    <w:rsid w:val="00DA18D4"/>
    <w:rsid w:val="00DA30CF"/>
    <w:rsid w:val="00DD14CE"/>
    <w:rsid w:val="00DD766C"/>
    <w:rsid w:val="00DE0773"/>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70867"/>
    <w:rsid w:val="00E77030"/>
    <w:rsid w:val="00E92DBA"/>
    <w:rsid w:val="00EA2208"/>
    <w:rsid w:val="00EA35CE"/>
    <w:rsid w:val="00EA5BE8"/>
    <w:rsid w:val="00EB6979"/>
    <w:rsid w:val="00EC15CA"/>
    <w:rsid w:val="00EC542A"/>
    <w:rsid w:val="00EE21C4"/>
    <w:rsid w:val="00EE2C27"/>
    <w:rsid w:val="00EF1CB0"/>
    <w:rsid w:val="00EF7248"/>
    <w:rsid w:val="00F10B69"/>
    <w:rsid w:val="00F449FB"/>
    <w:rsid w:val="00F44D0D"/>
    <w:rsid w:val="00F47287"/>
    <w:rsid w:val="00F47782"/>
    <w:rsid w:val="00F55682"/>
    <w:rsid w:val="00F64D03"/>
    <w:rsid w:val="00F854AA"/>
    <w:rsid w:val="00F87592"/>
    <w:rsid w:val="00F9537E"/>
    <w:rsid w:val="00F9562A"/>
    <w:rsid w:val="00FA452D"/>
    <w:rsid w:val="00FB2D1E"/>
    <w:rsid w:val="00FC4BF8"/>
    <w:rsid w:val="00FC650C"/>
    <w:rsid w:val="00FC6525"/>
    <w:rsid w:val="00FC6E60"/>
    <w:rsid w:val="00FD17DC"/>
    <w:rsid w:val="00FE7244"/>
    <w:rsid w:val="00FF2C39"/>
    <w:rsid w:val="00FF4AC2"/>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011CBC"/>
    <w:pPr>
      <w:spacing w:before="100" w:beforeAutospacing="1" w:after="100" w:afterAutospacing="1"/>
      <w:outlineLvl w:val="2"/>
    </w:pPr>
    <w:rPr>
      <w:rFonts w:ascii="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01INTROBOLD">
    <w:name w:val="01 INTRO BOLD"/>
    <w:basedOn w:val="Normal"/>
    <w:uiPriority w:val="99"/>
    <w:rsid w:val="00011CBC"/>
    <w:pPr>
      <w:spacing w:line="300" w:lineRule="exact"/>
    </w:pPr>
    <w:rPr>
      <w:rFonts w:ascii="Arial" w:hAnsi="Arial" w:cs="Times New Roman"/>
      <w:b/>
      <w:color w:val="4C639D"/>
      <w:sz w:val="20"/>
      <w:szCs w:val="14"/>
      <w:lang w:eastAsia="it-IT" w:bidi="it-IT"/>
    </w:rPr>
  </w:style>
  <w:style w:type="paragraph" w:customStyle="1" w:styleId="BodyTextNewNewNewNewNewNewNewNewNewNewNewNewNewNewNewNewNewNew">
    <w:name w:val="Body Text New New New New New New New New New New New New New New New New New New"/>
    <w:basedOn w:val="Normal"/>
    <w:uiPriority w:val="99"/>
    <w:rsid w:val="00011CBC"/>
    <w:pPr>
      <w:spacing w:line="360" w:lineRule="atLeast"/>
      <w:ind w:right="-143"/>
    </w:pPr>
    <w:rPr>
      <w:rFonts w:ascii="Arial" w:hAnsi="Arial" w:cs="Times New Roman"/>
      <w:sz w:val="24"/>
      <w:szCs w:val="24"/>
      <w:lang w:eastAsia="it-IT" w:bidi="it-IT"/>
    </w:rPr>
  </w:style>
  <w:style w:type="character" w:customStyle="1" w:styleId="Ttulo3Car">
    <w:name w:val="Título 3 Car"/>
    <w:basedOn w:val="Fuentedeprrafopredeter"/>
    <w:link w:val="Ttulo3"/>
    <w:uiPriority w:val="9"/>
    <w:rsid w:val="00011CBC"/>
    <w:rPr>
      <w:rFonts w:ascii="Times New Roman" w:eastAsia="Times New Roman" w:hAnsi="Times New Roman" w:cs="Times New Roman"/>
      <w:b/>
      <w:bCs/>
      <w:sz w:val="27"/>
      <w:szCs w:val="27"/>
    </w:rPr>
  </w:style>
  <w:style w:type="paragraph" w:styleId="HTMLconformatoprevio">
    <w:name w:val="HTML Preformatted"/>
    <w:basedOn w:val="Normal"/>
    <w:link w:val="HTMLconformatoprevioCar"/>
    <w:uiPriority w:val="99"/>
    <w:unhideWhenUsed/>
    <w:rsid w:val="00011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bidi="it-IT"/>
    </w:rPr>
  </w:style>
  <w:style w:type="character" w:customStyle="1" w:styleId="HTMLconformatoprevioCar">
    <w:name w:val="HTML con formato previo Car"/>
    <w:basedOn w:val="Fuentedeprrafopredeter"/>
    <w:link w:val="HTMLconformatoprevio"/>
    <w:uiPriority w:val="99"/>
    <w:rsid w:val="00011CBC"/>
    <w:rPr>
      <w:rFonts w:ascii="Courier New" w:eastAsia="Times New Roman" w:hAnsi="Courier New" w:cs="Courier New"/>
      <w:sz w:val="20"/>
      <w:szCs w:val="20"/>
      <w:lang w:eastAsia="it-IT" w:bidi="it-IT"/>
    </w:rPr>
  </w:style>
  <w:style w:type="paragraph" w:customStyle="1" w:styleId="BodyTextNewNewNewNewNewNewNewNewNewNewNewNewNewNewNew">
    <w:name w:val="Body Text New New New New New New New New New New New New New New New"/>
    <w:basedOn w:val="Normal"/>
    <w:uiPriority w:val="99"/>
    <w:rsid w:val="00011CBC"/>
    <w:pPr>
      <w:spacing w:line="360" w:lineRule="atLeast"/>
      <w:ind w:right="-143"/>
    </w:pPr>
    <w:rPr>
      <w:rFonts w:ascii="Arial" w:hAnsi="Arial" w:cs="Times New Roman"/>
      <w:sz w:val="24"/>
      <w:szCs w:val="24"/>
      <w:lang w:eastAsia="it-IT" w:bidi="it-IT"/>
    </w:rPr>
  </w:style>
  <w:style w:type="character" w:customStyle="1" w:styleId="translation">
    <w:name w:val="translation"/>
    <w:basedOn w:val="Fuentedeprrafopredeter"/>
    <w:rsid w:val="00011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58821339">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4709-EA86-4B04-85FC-83A0442F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2018-01-26T09:35:00Z</dcterms:created>
  <dcterms:modified xsi:type="dcterms:W3CDTF">2018-01-26T10:33:00Z</dcterms:modified>
</cp:coreProperties>
</file>