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8" w:rsidRDefault="00AD1588" w:rsidP="00AD158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AD1588" w:rsidRPr="00AD1588" w:rsidRDefault="00AD1588" w:rsidP="00AD158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AD158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Tony </w:t>
      </w:r>
      <w:proofErr w:type="spellStart"/>
      <w:r w:rsidRPr="00AD1588">
        <w:rPr>
          <w:rFonts w:ascii="Gill Sans MT" w:hAnsi="Gill Sans MT"/>
          <w:color w:val="000000" w:themeColor="text1"/>
          <w:sz w:val="40"/>
          <w:szCs w:val="40"/>
          <w:lang w:val="es-ES"/>
        </w:rPr>
        <w:t>Cairoli</w:t>
      </w:r>
      <w:proofErr w:type="spellEnd"/>
      <w:r w:rsidRPr="00AD158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triunfa en el “Fiat Professional </w:t>
      </w:r>
      <w:proofErr w:type="spellStart"/>
      <w:r w:rsidRPr="00AD1588">
        <w:rPr>
          <w:rFonts w:ascii="Gill Sans MT" w:hAnsi="Gill Sans MT"/>
          <w:color w:val="000000" w:themeColor="text1"/>
          <w:sz w:val="40"/>
          <w:szCs w:val="40"/>
          <w:lang w:val="es-ES"/>
        </w:rPr>
        <w:t>Fullback</w:t>
      </w:r>
      <w:proofErr w:type="spellEnd"/>
      <w:r w:rsidRPr="00AD158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MXGP de Lombardía”</w:t>
      </w:r>
    </w:p>
    <w:p w:rsidR="00A076A7" w:rsidRPr="005C4A47" w:rsidRDefault="00A076A7" w:rsidP="00A076A7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Times New Roman"/>
          <w:b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El emocionante desafío en el circuito de </w:t>
      </w:r>
      <w:proofErr w:type="spellStart"/>
      <w:r>
        <w:rPr>
          <w:b/>
        </w:rPr>
        <w:t>Ottobiano</w:t>
      </w:r>
      <w:proofErr w:type="spellEnd"/>
      <w:r>
        <w:rPr>
          <w:b/>
        </w:rPr>
        <w:t xml:space="preserve"> (Pavía, Italia) ha puesto de manifiesto toda la determinación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ocho veces campeón del mundo.</w:t>
      </w:r>
    </w:p>
    <w:p w:rsidR="00A076A7" w:rsidRPr="005C4A47" w:rsidRDefault="00A076A7" w:rsidP="00A076A7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Times New Roman"/>
          <w:b/>
        </w:rPr>
      </w:pPr>
      <w:r>
        <w:rPr>
          <w:b/>
        </w:rPr>
        <w:t xml:space="preserve">El espectacular adelantamiento decisivo tuvo lugar en la montaña </w:t>
      </w:r>
      <w:proofErr w:type="spellStart"/>
      <w:r>
        <w:rPr>
          <w:b/>
        </w:rPr>
        <w:t>Fullback</w:t>
      </w:r>
      <w:proofErr w:type="spellEnd"/>
      <w:r>
        <w:rPr>
          <w:b/>
        </w:rPr>
        <w:t>.</w:t>
      </w:r>
    </w:p>
    <w:p w:rsidR="00803C1C" w:rsidRPr="00A076A7" w:rsidRDefault="00A076A7" w:rsidP="00803C1C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 w:rsidRPr="00A076A7">
        <w:rPr>
          <w:b/>
        </w:rPr>
        <w:t xml:space="preserve">Junto a Tony </w:t>
      </w:r>
      <w:proofErr w:type="spellStart"/>
      <w:r w:rsidRPr="00A076A7">
        <w:rPr>
          <w:b/>
        </w:rPr>
        <w:t>Cairoli</w:t>
      </w:r>
      <w:proofErr w:type="spellEnd"/>
      <w:r w:rsidRPr="00A076A7">
        <w:rPr>
          <w:b/>
        </w:rPr>
        <w:t xml:space="preserve">, Fiat Professional con el imparable </w:t>
      </w:r>
      <w:proofErr w:type="spellStart"/>
      <w:r w:rsidRPr="00A076A7">
        <w:rPr>
          <w:b/>
        </w:rPr>
        <w:t>Fullback</w:t>
      </w:r>
      <w:proofErr w:type="spellEnd"/>
      <w:r w:rsidRPr="00A076A7">
        <w:rPr>
          <w:b/>
        </w:rPr>
        <w:t xml:space="preserve"> y un ejemplar especial del Ducado en versión 4x4: la colaboración entre el piloto y la marca se basa en compartir auténticos valores como pasión, determinación y compromiso constante.</w:t>
      </w:r>
    </w:p>
    <w:p w:rsidR="00493E34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A076A7" w:rsidRPr="00E86AD7" w:rsidRDefault="00134D90" w:rsidP="00A076A7">
      <w:pPr>
        <w:spacing w:line="360" w:lineRule="auto"/>
        <w:jc w:val="both"/>
      </w:pPr>
      <w:r w:rsidRPr="001C5564">
        <w:rPr>
          <w:rFonts w:asciiTheme="minorHAnsi" w:hAnsiTheme="minorHAnsi" w:cstheme="minorHAnsi"/>
          <w:b/>
          <w:bCs/>
        </w:rPr>
        <w:t xml:space="preserve">Alcalá de Henares, </w:t>
      </w:r>
      <w:r w:rsidR="00A076A7">
        <w:rPr>
          <w:rFonts w:asciiTheme="minorHAnsi" w:hAnsiTheme="minorHAnsi" w:cstheme="minorHAnsi"/>
          <w:b/>
          <w:bCs/>
        </w:rPr>
        <w:t>27</w:t>
      </w:r>
      <w:r w:rsidR="00FC4BF8" w:rsidRPr="001C5564">
        <w:rPr>
          <w:rFonts w:asciiTheme="minorHAnsi" w:hAnsiTheme="minorHAnsi" w:cstheme="minorHAnsi"/>
          <w:b/>
          <w:bCs/>
        </w:rPr>
        <w:t xml:space="preserve"> </w:t>
      </w:r>
      <w:r w:rsidRPr="001C5564">
        <w:rPr>
          <w:rFonts w:asciiTheme="minorHAnsi" w:hAnsiTheme="minorHAnsi" w:cstheme="minorHAnsi"/>
          <w:b/>
          <w:bCs/>
        </w:rPr>
        <w:t xml:space="preserve">de </w:t>
      </w:r>
      <w:r w:rsidR="00803C1C">
        <w:rPr>
          <w:rFonts w:asciiTheme="minorHAnsi" w:hAnsiTheme="minorHAnsi" w:cstheme="minorHAnsi"/>
          <w:b/>
          <w:bCs/>
        </w:rPr>
        <w:t>junio</w:t>
      </w:r>
      <w:r w:rsidRPr="001C5564">
        <w:rPr>
          <w:rFonts w:asciiTheme="minorHAnsi" w:hAnsiTheme="minorHAnsi" w:cstheme="minorHAnsi"/>
          <w:b/>
          <w:bCs/>
        </w:rPr>
        <w:t xml:space="preserve"> de 201</w:t>
      </w:r>
      <w:bookmarkEnd w:id="8"/>
      <w:bookmarkEnd w:id="9"/>
      <w:r w:rsidR="00F47287" w:rsidRPr="001C5564">
        <w:rPr>
          <w:rFonts w:asciiTheme="minorHAnsi" w:hAnsiTheme="minorHAnsi" w:cstheme="minorHAnsi"/>
          <w:b/>
          <w:bCs/>
        </w:rPr>
        <w:t>7</w:t>
      </w:r>
      <w:r w:rsidRPr="001C5564">
        <w:rPr>
          <w:rFonts w:asciiTheme="minorHAnsi" w:hAnsiTheme="minorHAnsi" w:cstheme="minorHAnsi"/>
          <w:b/>
          <w:bCs/>
        </w:rPr>
        <w:t xml:space="preserve">.- </w:t>
      </w:r>
      <w:bookmarkEnd w:id="6"/>
      <w:bookmarkEnd w:id="7"/>
      <w:bookmarkEnd w:id="10"/>
      <w:bookmarkEnd w:id="11"/>
      <w:r w:rsidR="00A076A7">
        <w:t xml:space="preserve">Fiat Professional celebra el triunfo de Tony </w:t>
      </w:r>
      <w:proofErr w:type="spellStart"/>
      <w:r w:rsidR="00A076A7">
        <w:t>Cairoli</w:t>
      </w:r>
      <w:proofErr w:type="spellEnd"/>
      <w:r w:rsidR="00A076A7">
        <w:t xml:space="preserve">, un auténtico icono del deporte italiano y ocho veces campeón del mundo, que se ha impuesto en el emocionante circuito de </w:t>
      </w:r>
      <w:proofErr w:type="spellStart"/>
      <w:r w:rsidR="00A076A7">
        <w:t>Ottobiano</w:t>
      </w:r>
      <w:proofErr w:type="spellEnd"/>
      <w:r w:rsidR="00A076A7">
        <w:t xml:space="preserve">, en la provincia de Pavía (Italia), en la undécima ronda del FIM Motocross </w:t>
      </w:r>
      <w:proofErr w:type="spellStart"/>
      <w:r w:rsidR="00A076A7">
        <w:t>World</w:t>
      </w:r>
      <w:proofErr w:type="spellEnd"/>
      <w:r w:rsidR="00A076A7">
        <w:t xml:space="preserve"> </w:t>
      </w:r>
      <w:proofErr w:type="spellStart"/>
      <w:r w:rsidR="00A076A7">
        <w:t>Championship</w:t>
      </w:r>
      <w:proofErr w:type="spellEnd"/>
      <w:r w:rsidR="00A076A7">
        <w:t xml:space="preserve"> MXGP 2017. El piloto siciliano encabeza ahora con firmeza la clasificación general con 431 puntos, lo que refuerza su liderazgo en el mundial y lo que hace aún más emocionante el desafío para el título final. Este éxito tiene un sabor especial, al haber ganado en el circuito donde entrena: un trazado conocido y familiar que los muchos fans que acudieron caldearon con su afecto abrumador.</w:t>
      </w:r>
    </w:p>
    <w:p w:rsidR="00A076A7" w:rsidRPr="00E86AD7" w:rsidRDefault="00A076A7" w:rsidP="00A076A7">
      <w:pPr>
        <w:spacing w:line="360" w:lineRule="auto"/>
        <w:jc w:val="both"/>
        <w:rPr>
          <w:lang w:val="it-IT"/>
        </w:rPr>
      </w:pPr>
    </w:p>
    <w:p w:rsidR="00A076A7" w:rsidRPr="00F652AF" w:rsidRDefault="00A076A7" w:rsidP="00A076A7">
      <w:pPr>
        <w:spacing w:line="360" w:lineRule="auto"/>
        <w:jc w:val="both"/>
      </w:pPr>
      <w:r>
        <w:t xml:space="preserve">Al lado del campeón, como siempre, Fiat Professional, que lo nombró embajador de la marca, al compartir algunos importantes valores como pasión, determinación y compromiso constante. Además, por segundo año consecutivo, Fiat Professional es también patrocinador oficial del emocionante FIM Motocross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MXGP. El evento deportivo también ha brindado al público la oportunidad de admirar el imparable </w:t>
      </w:r>
      <w:proofErr w:type="spellStart"/>
      <w:r>
        <w:t>Fullback</w:t>
      </w:r>
      <w:proofErr w:type="spellEnd"/>
      <w:r>
        <w:t xml:space="preserve">, el producto estrella de la flota oficial del FIM Motocross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MXGP y nombrado recientemente mejor novedad del año por la publicación mensual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Rulem</w:t>
      </w:r>
      <w:proofErr w:type="spellEnd"/>
      <w:r>
        <w:t xml:space="preserve"> (Al Volante). Otra estrella del evento ha sido el show-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Ducato</w:t>
      </w:r>
      <w:proofErr w:type="spellEnd"/>
      <w:r>
        <w:t xml:space="preserve"> 4x4 del stand Fiat Professional, un nuevo concepto </w:t>
      </w:r>
      <w:proofErr w:type="spellStart"/>
      <w:r>
        <w:t>todocamino</w:t>
      </w:r>
      <w:proofErr w:type="spellEnd"/>
      <w:r>
        <w:t xml:space="preserve"> de tracción total que amplía las posibilidades de uso del </w:t>
      </w:r>
      <w:proofErr w:type="spellStart"/>
      <w:r>
        <w:t>Ducato</w:t>
      </w:r>
      <w:proofErr w:type="spellEnd"/>
      <w:r>
        <w:t>, tanto para el trabajo como para el ocio. También se expone un show-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Fullback</w:t>
      </w:r>
      <w:proofErr w:type="spellEnd"/>
      <w:r>
        <w:t xml:space="preserve"> “</w:t>
      </w:r>
      <w:proofErr w:type="spellStart"/>
      <w:r>
        <w:t>moparizado</w:t>
      </w:r>
      <w:proofErr w:type="spellEnd"/>
      <w:r>
        <w:t xml:space="preserve">” </w:t>
      </w:r>
      <w:r>
        <w:lastRenderedPageBreak/>
        <w:t>que incluye nuevos contenidos especiales</w:t>
      </w:r>
      <w:proofErr w:type="gramStart"/>
      <w:r>
        <w:t>:  barra</w:t>
      </w:r>
      <w:proofErr w:type="gramEnd"/>
      <w:r>
        <w:t xml:space="preserve"> antivuelco y defensa totalmente negras y doble barra trasera del parachoques.</w:t>
      </w:r>
    </w:p>
    <w:p w:rsidR="00A076A7" w:rsidRDefault="00A076A7" w:rsidP="00A076A7">
      <w:pPr>
        <w:spacing w:line="360" w:lineRule="auto"/>
        <w:jc w:val="both"/>
        <w:rPr>
          <w:lang w:val="it-IT"/>
        </w:rPr>
      </w:pPr>
    </w:p>
    <w:p w:rsidR="00A076A7" w:rsidRPr="00E86AD7" w:rsidRDefault="00A076A7" w:rsidP="00A076A7">
      <w:pPr>
        <w:spacing w:line="360" w:lineRule="auto"/>
        <w:jc w:val="both"/>
      </w:pPr>
      <w:r>
        <w:t>Una muestra de la gama completa de Fiat Professional, la primera marca “nacida para ser profesional</w:t>
      </w:r>
      <w:bookmarkStart w:id="12" w:name="_GoBack"/>
      <w:bookmarkEnd w:id="12"/>
      <w:r>
        <w:t xml:space="preserve">”, enteramente dedicada a los clientes del transporte ligero, que cuenta con más de cien años de historia y un excepcional bagaje de experiencia en el mundo de los vehículos comerciales. La marca Fiat Professional ya es </w:t>
      </w:r>
      <w:r>
        <w:rPr>
          <w:i/>
        </w:rPr>
        <w:t xml:space="preserve">full </w:t>
      </w:r>
      <w:proofErr w:type="spellStart"/>
      <w:r>
        <w:rPr>
          <w:i/>
        </w:rPr>
        <w:t>liner</w:t>
      </w:r>
      <w:proofErr w:type="spellEnd"/>
      <w:r>
        <w:t xml:space="preserve">, y es capaz de </w:t>
      </w:r>
      <w:r>
        <w:rPr>
          <w:shd w:val="clear" w:color="auto" w:fill="FFFFFF"/>
        </w:rPr>
        <w:t xml:space="preserve">afrontar los retos de un mercado cada vez más competitivo. Una actitud de desafío que refleja la de Tony </w:t>
      </w:r>
      <w:proofErr w:type="spellStart"/>
      <w:r>
        <w:rPr>
          <w:shd w:val="clear" w:color="auto" w:fill="FFFFFF"/>
        </w:rPr>
        <w:t>Cairoli</w:t>
      </w:r>
      <w:proofErr w:type="spellEnd"/>
      <w:r>
        <w:rPr>
          <w:shd w:val="clear" w:color="auto" w:fill="FFFFFF"/>
        </w:rPr>
        <w:t xml:space="preserve">, </w:t>
      </w:r>
      <w:r>
        <w:t>ocho veces campeón del mundo que conserva, intacta, la misma voluntad de ganar que cuando debutó.</w:t>
      </w:r>
    </w:p>
    <w:p w:rsidR="00803C1C" w:rsidRPr="007E5783" w:rsidRDefault="00803C1C" w:rsidP="00A076A7">
      <w:pPr>
        <w:spacing w:line="360" w:lineRule="auto"/>
        <w:jc w:val="both"/>
      </w:pPr>
    </w:p>
    <w:p w:rsidR="00F145C4" w:rsidRPr="00BA73EE" w:rsidRDefault="00F145C4" w:rsidP="00803C1C">
      <w:pPr>
        <w:spacing w:line="360" w:lineRule="auto"/>
        <w:jc w:val="both"/>
        <w:rPr>
          <w:rFonts w:cs="Times New Roman"/>
        </w:rPr>
      </w:pPr>
    </w:p>
    <w:p w:rsidR="00CC6E32" w:rsidRPr="00F145C4" w:rsidRDefault="00CC6E32" w:rsidP="00F145C4">
      <w:pPr>
        <w:spacing w:line="360" w:lineRule="auto"/>
        <w:jc w:val="both"/>
        <w:rPr>
          <w:color w:val="212121"/>
          <w:lang w:val="it-IT"/>
        </w:rPr>
      </w:pPr>
    </w:p>
    <w:p w:rsidR="00AE1780" w:rsidRPr="008E77B1" w:rsidRDefault="00AE1780" w:rsidP="0044402E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</w:t>
      </w:r>
    </w:p>
    <w:p w:rsidR="00AE1780" w:rsidRPr="00E07BE1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44402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 w:rsid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n </w:t>
      </w:r>
      <w:r w:rsidR="001C5564" w:rsidRP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D0" w:rsidRDefault="00D477D0" w:rsidP="0040727A">
      <w:r>
        <w:separator/>
      </w:r>
    </w:p>
  </w:endnote>
  <w:endnote w:type="continuationSeparator" w:id="0">
    <w:p w:rsidR="00D477D0" w:rsidRDefault="00D477D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60750" w:rsidRPr="00D60750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60750" w:rsidRPr="00D60750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60750" w:rsidRPr="00D60750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D0" w:rsidRDefault="00D477D0" w:rsidP="0040727A">
      <w:r>
        <w:separator/>
      </w:r>
    </w:p>
  </w:footnote>
  <w:footnote w:type="continuationSeparator" w:id="0">
    <w:p w:rsidR="00D477D0" w:rsidRDefault="00D477D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1D33"/>
    <w:multiLevelType w:val="hybridMultilevel"/>
    <w:tmpl w:val="B3C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450BE"/>
    <w:rsid w:val="00152E1F"/>
    <w:rsid w:val="001643D7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A14B0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93AE1"/>
    <w:rsid w:val="003B2FC2"/>
    <w:rsid w:val="003B5E1C"/>
    <w:rsid w:val="003B604D"/>
    <w:rsid w:val="003D0012"/>
    <w:rsid w:val="003D00CD"/>
    <w:rsid w:val="003D0B65"/>
    <w:rsid w:val="003E18E7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5FAA"/>
    <w:rsid w:val="00493E34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010A"/>
    <w:rsid w:val="006A69E7"/>
    <w:rsid w:val="006C156E"/>
    <w:rsid w:val="006D2246"/>
    <w:rsid w:val="006E0884"/>
    <w:rsid w:val="006E44CA"/>
    <w:rsid w:val="007038EE"/>
    <w:rsid w:val="00704B41"/>
    <w:rsid w:val="00710E9A"/>
    <w:rsid w:val="00740753"/>
    <w:rsid w:val="00742856"/>
    <w:rsid w:val="00747D6E"/>
    <w:rsid w:val="007555AD"/>
    <w:rsid w:val="00755767"/>
    <w:rsid w:val="00774BEF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3C1C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26BD"/>
    <w:rsid w:val="009D58E4"/>
    <w:rsid w:val="009D5CDD"/>
    <w:rsid w:val="009E6EC2"/>
    <w:rsid w:val="00A03237"/>
    <w:rsid w:val="00A0337E"/>
    <w:rsid w:val="00A06543"/>
    <w:rsid w:val="00A076A7"/>
    <w:rsid w:val="00A115F8"/>
    <w:rsid w:val="00A208F5"/>
    <w:rsid w:val="00A23946"/>
    <w:rsid w:val="00A30C48"/>
    <w:rsid w:val="00A57CDC"/>
    <w:rsid w:val="00A74B7E"/>
    <w:rsid w:val="00A75A90"/>
    <w:rsid w:val="00A823DB"/>
    <w:rsid w:val="00A91968"/>
    <w:rsid w:val="00AA2C47"/>
    <w:rsid w:val="00AA5EAD"/>
    <w:rsid w:val="00AA6167"/>
    <w:rsid w:val="00AB4F94"/>
    <w:rsid w:val="00AB7FF8"/>
    <w:rsid w:val="00AD1588"/>
    <w:rsid w:val="00AE1780"/>
    <w:rsid w:val="00AE35CD"/>
    <w:rsid w:val="00AF4967"/>
    <w:rsid w:val="00B2051F"/>
    <w:rsid w:val="00B21B70"/>
    <w:rsid w:val="00B23C3A"/>
    <w:rsid w:val="00B32CA2"/>
    <w:rsid w:val="00B47193"/>
    <w:rsid w:val="00B50028"/>
    <w:rsid w:val="00B65279"/>
    <w:rsid w:val="00B663AD"/>
    <w:rsid w:val="00B92B43"/>
    <w:rsid w:val="00BA73EE"/>
    <w:rsid w:val="00BB33D8"/>
    <w:rsid w:val="00BC3EBE"/>
    <w:rsid w:val="00BC688D"/>
    <w:rsid w:val="00BE0212"/>
    <w:rsid w:val="00BF1F49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D01373"/>
    <w:rsid w:val="00D30759"/>
    <w:rsid w:val="00D43FEE"/>
    <w:rsid w:val="00D477D0"/>
    <w:rsid w:val="00D53F37"/>
    <w:rsid w:val="00D60750"/>
    <w:rsid w:val="00D62C19"/>
    <w:rsid w:val="00D67636"/>
    <w:rsid w:val="00D738C2"/>
    <w:rsid w:val="00D85307"/>
    <w:rsid w:val="00D95639"/>
    <w:rsid w:val="00DA30CF"/>
    <w:rsid w:val="00DD14CE"/>
    <w:rsid w:val="00DD6BD2"/>
    <w:rsid w:val="00DE0773"/>
    <w:rsid w:val="00DF296F"/>
    <w:rsid w:val="00DF6B11"/>
    <w:rsid w:val="00E017CF"/>
    <w:rsid w:val="00E07ADD"/>
    <w:rsid w:val="00E07BE1"/>
    <w:rsid w:val="00E10222"/>
    <w:rsid w:val="00E13E1D"/>
    <w:rsid w:val="00E32119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145C4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0A2D"/>
    <w:rsid w:val="00FD17DC"/>
    <w:rsid w:val="00FE73DA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9329-A2A3-4D27-9A18-554B1C88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2017-06-27T08:21:00Z</dcterms:created>
  <dcterms:modified xsi:type="dcterms:W3CDTF">2017-06-27T08:31:00Z</dcterms:modified>
</cp:coreProperties>
</file>